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C14E0" w14:textId="67C9E2D7" w:rsidR="00A27ED9" w:rsidRDefault="00A27ED9" w:rsidP="009B49D0">
      <w:pPr>
        <w:spacing w:after="0" w:line="240" w:lineRule="auto"/>
        <w:rPr>
          <w:b/>
        </w:rPr>
      </w:pPr>
    </w:p>
    <w:p w14:paraId="2EE9BD27" w14:textId="5E5868EF" w:rsidR="00A27ED9" w:rsidRPr="00D3005F" w:rsidRDefault="056FE351" w:rsidP="357216E2">
      <w:pPr>
        <w:spacing w:after="0" w:line="240" w:lineRule="auto"/>
      </w:pPr>
      <w:r>
        <w:rPr>
          <w:noProof/>
        </w:rPr>
        <w:drawing>
          <wp:inline distT="0" distB="0" distL="0" distR="0" wp14:anchorId="3DC991FA" wp14:editId="4B367D6A">
            <wp:extent cx="2303393" cy="516787"/>
            <wp:effectExtent l="0" t="0" r="0" b="0"/>
            <wp:docPr id="1432476279" name="drawing">
              <a:extLst xmlns:a="http://schemas.openxmlformats.org/drawingml/2006/main">
                <a:ext uri="{FF2B5EF4-FFF2-40B4-BE49-F238E27FC236}">
                  <a16:creationId xmlns:a16="http://schemas.microsoft.com/office/drawing/2014/main" id="{8DB316C5-004F-46B8-8733-EE34D4901C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76279" name="Picture 1432476279"/>
                    <pic:cNvPicPr/>
                  </pic:nvPicPr>
                  <pic:blipFill>
                    <a:blip r:embed="rId8">
                      <a:extLst>
                        <a:ext uri="{28A0092B-C50C-407E-A947-70E740481C1C}">
                          <a14:useLocalDpi xmlns:a14="http://schemas.microsoft.com/office/drawing/2010/main"/>
                        </a:ext>
                      </a:extLst>
                    </a:blip>
                    <a:stretch>
                      <a:fillRect/>
                    </a:stretch>
                  </pic:blipFill>
                  <pic:spPr>
                    <a:xfrm>
                      <a:off x="0" y="0"/>
                      <a:ext cx="2303393" cy="516787"/>
                    </a:xfrm>
                    <a:prstGeom prst="rect">
                      <a:avLst/>
                    </a:prstGeom>
                  </pic:spPr>
                </pic:pic>
              </a:graphicData>
            </a:graphic>
          </wp:inline>
        </w:drawing>
      </w:r>
      <w:r>
        <w:rPr>
          <w:noProof/>
        </w:rPr>
        <w:drawing>
          <wp:inline distT="0" distB="0" distL="0" distR="0" wp14:anchorId="7FEBAEB4" wp14:editId="0BEC7C22">
            <wp:extent cx="1832207" cy="866775"/>
            <wp:effectExtent l="0" t="0" r="0" b="0"/>
            <wp:docPr id="1464452954" name="drawing">
              <a:extLst xmlns:a="http://schemas.openxmlformats.org/drawingml/2006/main">
                <a:ext uri="{FF2B5EF4-FFF2-40B4-BE49-F238E27FC236}">
                  <a16:creationId xmlns:a16="http://schemas.microsoft.com/office/drawing/2014/main" id="{07F7E4DE-F340-47F5-AD08-3932F83B59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52954" name="Picture 1464452954"/>
                    <pic:cNvPicPr/>
                  </pic:nvPicPr>
                  <pic:blipFill>
                    <a:blip r:embed="rId9">
                      <a:extLst>
                        <a:ext uri="{28A0092B-C50C-407E-A947-70E740481C1C}">
                          <a14:useLocalDpi xmlns:a14="http://schemas.microsoft.com/office/drawing/2010/main"/>
                        </a:ext>
                      </a:extLst>
                    </a:blip>
                    <a:stretch>
                      <a:fillRect/>
                    </a:stretch>
                  </pic:blipFill>
                  <pic:spPr>
                    <a:xfrm>
                      <a:off x="0" y="0"/>
                      <a:ext cx="1832207" cy="866775"/>
                    </a:xfrm>
                    <a:prstGeom prst="rect">
                      <a:avLst/>
                    </a:prstGeom>
                  </pic:spPr>
                </pic:pic>
              </a:graphicData>
            </a:graphic>
          </wp:inline>
        </w:drawing>
      </w:r>
      <w:r>
        <w:rPr>
          <w:noProof/>
        </w:rPr>
        <w:drawing>
          <wp:inline distT="0" distB="0" distL="0" distR="0" wp14:anchorId="2A153458" wp14:editId="3FAA3A28">
            <wp:extent cx="1450872" cy="773399"/>
            <wp:effectExtent l="0" t="0" r="0" b="0"/>
            <wp:docPr id="162094607" name="drawing">
              <a:extLst xmlns:a="http://schemas.openxmlformats.org/drawingml/2006/main">
                <a:ext uri="{FF2B5EF4-FFF2-40B4-BE49-F238E27FC236}">
                  <a16:creationId xmlns:a16="http://schemas.microsoft.com/office/drawing/2014/main" id="{84132C38-9BCC-4276-ADDC-21C9BAC105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4607" name="Picture 162094607"/>
                    <pic:cNvPicPr/>
                  </pic:nvPicPr>
                  <pic:blipFill>
                    <a:blip r:embed="rId10">
                      <a:extLst>
                        <a:ext uri="{28A0092B-C50C-407E-A947-70E740481C1C}">
                          <a14:useLocalDpi xmlns:a14="http://schemas.microsoft.com/office/drawing/2010/main"/>
                        </a:ext>
                      </a:extLst>
                    </a:blip>
                    <a:stretch>
                      <a:fillRect/>
                    </a:stretch>
                  </pic:blipFill>
                  <pic:spPr>
                    <a:xfrm>
                      <a:off x="0" y="0"/>
                      <a:ext cx="1450872" cy="773399"/>
                    </a:xfrm>
                    <a:prstGeom prst="rect">
                      <a:avLst/>
                    </a:prstGeom>
                  </pic:spPr>
                </pic:pic>
              </a:graphicData>
            </a:graphic>
          </wp:inline>
        </w:drawing>
      </w:r>
    </w:p>
    <w:p w14:paraId="1DDCA9B9" w14:textId="25928B57" w:rsidR="00A27ED9" w:rsidRDefault="00A27ED9" w:rsidP="00A27ED9">
      <w:pPr>
        <w:tabs>
          <w:tab w:val="right" w:pos="9180"/>
        </w:tabs>
        <w:spacing w:after="0" w:line="240" w:lineRule="auto"/>
        <w:rPr>
          <w:rFonts w:ascii="Times New Roman" w:eastAsia="Times New Roman" w:hAnsi="Times New Roman" w:cs="Times New Roman"/>
          <w:b/>
          <w:sz w:val="24"/>
          <w:szCs w:val="24"/>
        </w:rPr>
      </w:pPr>
    </w:p>
    <w:p w14:paraId="5728748A" w14:textId="77777777" w:rsidR="00AB5F2B" w:rsidRPr="009C5460" w:rsidRDefault="00AB5F2B" w:rsidP="00AB5F2B">
      <w:pPr>
        <w:tabs>
          <w:tab w:val="right" w:pos="9180"/>
        </w:tabs>
        <w:spacing w:before="240" w:after="0" w:line="240" w:lineRule="auto"/>
        <w:rPr>
          <w:rFonts w:eastAsia="Times New Roman" w:cstheme="minorHAnsi"/>
        </w:rPr>
      </w:pPr>
      <w:r w:rsidRPr="009C5460">
        <w:rPr>
          <w:rFonts w:eastAsia="Times New Roman" w:cstheme="minorHAnsi"/>
          <w:b/>
        </w:rPr>
        <w:t>NEWS RELEASE</w:t>
      </w:r>
      <w:r w:rsidRPr="009C5460">
        <w:rPr>
          <w:rFonts w:eastAsia="Times New Roman" w:cstheme="minorHAnsi"/>
        </w:rPr>
        <w:t xml:space="preserve"> </w:t>
      </w:r>
    </w:p>
    <w:p w14:paraId="460BC0A7" w14:textId="5D7171EC" w:rsidR="00AB5F2B" w:rsidRDefault="00EA29F2" w:rsidP="00AB5F2B">
      <w:pPr>
        <w:tabs>
          <w:tab w:val="right" w:pos="9180"/>
        </w:tabs>
        <w:spacing w:after="0" w:line="240" w:lineRule="auto"/>
        <w:rPr>
          <w:rFonts w:eastAsia="Times New Roman" w:cstheme="minorHAnsi"/>
        </w:rPr>
      </w:pPr>
      <w:r>
        <w:rPr>
          <w:rFonts w:eastAsia="Times New Roman" w:cstheme="minorHAnsi"/>
        </w:rPr>
        <w:t>September 15</w:t>
      </w:r>
      <w:r w:rsidR="00AB5F2B">
        <w:rPr>
          <w:rFonts w:eastAsia="Times New Roman" w:cstheme="minorHAnsi"/>
        </w:rPr>
        <w:t xml:space="preserve">, </w:t>
      </w:r>
      <w:r w:rsidR="00AB5F2B" w:rsidRPr="009C5460">
        <w:rPr>
          <w:rFonts w:eastAsia="Times New Roman" w:cstheme="minorHAnsi"/>
        </w:rPr>
        <w:t>202</w:t>
      </w:r>
      <w:r w:rsidR="00AB5F2B">
        <w:rPr>
          <w:rFonts w:eastAsia="Times New Roman" w:cstheme="minorHAnsi"/>
        </w:rPr>
        <w:t>6</w:t>
      </w:r>
    </w:p>
    <w:p w14:paraId="4BEA9D6F" w14:textId="77777777" w:rsidR="00AB5F2B" w:rsidRDefault="00AB5F2B" w:rsidP="00AB5F2B">
      <w:pPr>
        <w:tabs>
          <w:tab w:val="right" w:pos="9180"/>
        </w:tabs>
        <w:spacing w:after="0" w:line="240" w:lineRule="auto"/>
        <w:rPr>
          <w:rFonts w:eastAsia="Times New Roman" w:cstheme="minorHAnsi"/>
        </w:rPr>
      </w:pPr>
      <w:r>
        <w:rPr>
          <w:rFonts w:eastAsia="Times New Roman" w:cstheme="minorHAnsi"/>
        </w:rPr>
        <w:t xml:space="preserve">Contacts: </w:t>
      </w:r>
    </w:p>
    <w:p w14:paraId="02A69234" w14:textId="77777777" w:rsidR="00AB5F2B" w:rsidRDefault="00AB5F2B" w:rsidP="00AB5F2B">
      <w:pPr>
        <w:tabs>
          <w:tab w:val="right" w:pos="9180"/>
        </w:tabs>
        <w:spacing w:after="0" w:line="240" w:lineRule="auto"/>
        <w:rPr>
          <w:rFonts w:eastAsia="Times New Roman" w:cstheme="minorHAnsi"/>
        </w:rPr>
      </w:pPr>
      <w:hyperlink r:id="rId11" w:history="1">
        <w:r w:rsidRPr="009C5460">
          <w:rPr>
            <w:rStyle w:val="Hyperlink"/>
            <w:rFonts w:eastAsia="Times New Roman" w:cstheme="minorHAnsi"/>
          </w:rPr>
          <w:t>Lisa Lederer</w:t>
        </w:r>
      </w:hyperlink>
      <w:r>
        <w:rPr>
          <w:rFonts w:eastAsia="Times New Roman" w:cstheme="minorHAnsi"/>
        </w:rPr>
        <w:t>, Afterschool Alliance</w:t>
      </w:r>
    </w:p>
    <w:p w14:paraId="4B43976D" w14:textId="77777777" w:rsidR="00AB5F2B" w:rsidRDefault="00AB5F2B" w:rsidP="00AB5F2B">
      <w:pPr>
        <w:tabs>
          <w:tab w:val="right" w:pos="9180"/>
        </w:tabs>
        <w:spacing w:after="0" w:line="240" w:lineRule="auto"/>
        <w:rPr>
          <w:rFonts w:eastAsia="Times New Roman" w:cstheme="minorHAnsi"/>
        </w:rPr>
      </w:pPr>
      <w:hyperlink r:id="rId12" w:history="1">
        <w:r w:rsidRPr="00002966">
          <w:rPr>
            <w:rStyle w:val="Hyperlink"/>
            <w:rFonts w:eastAsia="Times New Roman" w:cstheme="minorHAnsi"/>
          </w:rPr>
          <w:t>Brenda Weyers</w:t>
        </w:r>
      </w:hyperlink>
      <w:r>
        <w:rPr>
          <w:rFonts w:eastAsia="Times New Roman" w:cstheme="minorHAnsi"/>
        </w:rPr>
        <w:t>, Nebraska Children and Families Foundation</w:t>
      </w:r>
    </w:p>
    <w:p w14:paraId="2D003903" w14:textId="5ACAEBFC" w:rsidR="008E2EB0" w:rsidRPr="009C5460" w:rsidRDefault="008E2EB0" w:rsidP="008E2EB0">
      <w:pPr>
        <w:spacing w:after="0" w:line="240" w:lineRule="auto"/>
        <w:jc w:val="center"/>
        <w:rPr>
          <w:rFonts w:cstheme="minorHAnsi"/>
        </w:rPr>
      </w:pPr>
    </w:p>
    <w:p w14:paraId="0727019B" w14:textId="5DE7F4A5" w:rsidR="00A5171C" w:rsidRDefault="00EA29F2" w:rsidP="00411CCE">
      <w:pPr>
        <w:spacing w:after="0" w:line="240" w:lineRule="auto"/>
        <w:jc w:val="center"/>
        <w:rPr>
          <w:rFonts w:cstheme="minorHAnsi"/>
          <w:b/>
          <w:sz w:val="26"/>
          <w:szCs w:val="26"/>
        </w:rPr>
      </w:pPr>
      <w:r>
        <w:rPr>
          <w:rFonts w:cstheme="minorHAnsi"/>
          <w:b/>
          <w:sz w:val="26"/>
          <w:szCs w:val="26"/>
        </w:rPr>
        <w:t xml:space="preserve">New Study: </w:t>
      </w:r>
      <w:r w:rsidR="00A5171C">
        <w:rPr>
          <w:rFonts w:cstheme="minorHAnsi"/>
          <w:b/>
          <w:sz w:val="26"/>
          <w:szCs w:val="26"/>
        </w:rPr>
        <w:t xml:space="preserve">Parents Report </w:t>
      </w:r>
      <w:r>
        <w:rPr>
          <w:rFonts w:cstheme="minorHAnsi"/>
          <w:b/>
          <w:sz w:val="26"/>
          <w:szCs w:val="26"/>
        </w:rPr>
        <w:t xml:space="preserve">Vast </w:t>
      </w:r>
      <w:r w:rsidR="00863A09">
        <w:rPr>
          <w:rFonts w:cstheme="minorHAnsi"/>
          <w:b/>
          <w:sz w:val="26"/>
          <w:szCs w:val="26"/>
        </w:rPr>
        <w:t xml:space="preserve">Majority of </w:t>
      </w:r>
      <w:r>
        <w:rPr>
          <w:rFonts w:cstheme="minorHAnsi"/>
          <w:b/>
          <w:sz w:val="26"/>
          <w:szCs w:val="26"/>
        </w:rPr>
        <w:t xml:space="preserve">Afterschool </w:t>
      </w:r>
      <w:r w:rsidR="00863A09">
        <w:rPr>
          <w:rFonts w:cstheme="minorHAnsi"/>
          <w:b/>
          <w:sz w:val="26"/>
          <w:szCs w:val="26"/>
        </w:rPr>
        <w:t xml:space="preserve">Students </w:t>
      </w:r>
      <w:r>
        <w:rPr>
          <w:rFonts w:cstheme="minorHAnsi"/>
          <w:b/>
          <w:sz w:val="26"/>
          <w:szCs w:val="26"/>
        </w:rPr>
        <w:t xml:space="preserve">In </w:t>
      </w:r>
      <w:r w:rsidR="00A5171C">
        <w:rPr>
          <w:rFonts w:cstheme="minorHAnsi"/>
          <w:b/>
          <w:sz w:val="26"/>
          <w:szCs w:val="26"/>
        </w:rPr>
        <w:t xml:space="preserve">Both </w:t>
      </w:r>
      <w:r>
        <w:rPr>
          <w:rFonts w:cstheme="minorHAnsi"/>
          <w:b/>
          <w:sz w:val="26"/>
          <w:szCs w:val="26"/>
        </w:rPr>
        <w:t>Omaha</w:t>
      </w:r>
      <w:r w:rsidR="00863A09">
        <w:rPr>
          <w:rFonts w:cstheme="minorHAnsi"/>
          <w:b/>
          <w:sz w:val="26"/>
          <w:szCs w:val="26"/>
        </w:rPr>
        <w:t xml:space="preserve"> and</w:t>
      </w:r>
      <w:r w:rsidR="00A5171C">
        <w:rPr>
          <w:rFonts w:cstheme="minorHAnsi"/>
          <w:b/>
          <w:sz w:val="26"/>
          <w:szCs w:val="26"/>
        </w:rPr>
        <w:t xml:space="preserve"> </w:t>
      </w:r>
      <w:r>
        <w:rPr>
          <w:rFonts w:cstheme="minorHAnsi"/>
          <w:b/>
          <w:sz w:val="26"/>
          <w:szCs w:val="26"/>
        </w:rPr>
        <w:t xml:space="preserve">Greater </w:t>
      </w:r>
      <w:r w:rsidR="00443EC4">
        <w:rPr>
          <w:rFonts w:cstheme="minorHAnsi"/>
          <w:b/>
          <w:sz w:val="26"/>
          <w:szCs w:val="26"/>
        </w:rPr>
        <w:t>Nebraska</w:t>
      </w:r>
      <w:r w:rsidR="00863A09">
        <w:rPr>
          <w:rFonts w:cstheme="minorHAnsi"/>
          <w:b/>
          <w:sz w:val="26"/>
          <w:szCs w:val="26"/>
        </w:rPr>
        <w:t xml:space="preserve"> </w:t>
      </w:r>
      <w:r w:rsidR="00A5171C">
        <w:rPr>
          <w:rFonts w:cstheme="minorHAnsi"/>
          <w:b/>
          <w:sz w:val="26"/>
          <w:szCs w:val="26"/>
        </w:rPr>
        <w:t xml:space="preserve">Are </w:t>
      </w:r>
      <w:r w:rsidR="00863A09">
        <w:rPr>
          <w:rFonts w:cstheme="minorHAnsi"/>
          <w:b/>
          <w:sz w:val="26"/>
          <w:szCs w:val="26"/>
        </w:rPr>
        <w:t xml:space="preserve">Engaging in STEM Learning </w:t>
      </w:r>
      <w:r w:rsidR="00A5171C">
        <w:rPr>
          <w:rFonts w:cstheme="minorHAnsi"/>
          <w:b/>
          <w:sz w:val="26"/>
          <w:szCs w:val="26"/>
        </w:rPr>
        <w:t>in Their Afterschool</w:t>
      </w:r>
    </w:p>
    <w:p w14:paraId="2D003905" w14:textId="26A135E9" w:rsidR="008534A1" w:rsidRDefault="00A5171C" w:rsidP="00411CCE">
      <w:pPr>
        <w:spacing w:after="0" w:line="240" w:lineRule="auto"/>
        <w:jc w:val="center"/>
        <w:rPr>
          <w:rFonts w:cstheme="minorHAnsi"/>
          <w:b/>
          <w:sz w:val="26"/>
          <w:szCs w:val="26"/>
        </w:rPr>
      </w:pPr>
      <w:r>
        <w:rPr>
          <w:rFonts w:cstheme="minorHAnsi"/>
          <w:b/>
          <w:sz w:val="26"/>
          <w:szCs w:val="26"/>
        </w:rPr>
        <w:t>Program</w:t>
      </w:r>
      <w:r w:rsidR="009E3D2A">
        <w:rPr>
          <w:rFonts w:cstheme="minorHAnsi"/>
          <w:b/>
          <w:sz w:val="26"/>
          <w:szCs w:val="26"/>
        </w:rPr>
        <w:t>s</w:t>
      </w:r>
      <w:r w:rsidR="00EA29F2">
        <w:rPr>
          <w:rFonts w:cstheme="minorHAnsi"/>
          <w:b/>
          <w:sz w:val="26"/>
          <w:szCs w:val="26"/>
        </w:rPr>
        <w:t>,</w:t>
      </w:r>
      <w:r>
        <w:rPr>
          <w:rFonts w:cstheme="minorHAnsi"/>
          <w:b/>
          <w:sz w:val="26"/>
          <w:szCs w:val="26"/>
        </w:rPr>
        <w:t xml:space="preserve"> </w:t>
      </w:r>
      <w:r w:rsidR="00EA29F2">
        <w:rPr>
          <w:rFonts w:cstheme="minorHAnsi"/>
          <w:b/>
          <w:sz w:val="26"/>
          <w:szCs w:val="26"/>
        </w:rPr>
        <w:t xml:space="preserve">But </w:t>
      </w:r>
      <w:r w:rsidR="00961A3B">
        <w:rPr>
          <w:rFonts w:cstheme="minorHAnsi"/>
          <w:b/>
          <w:sz w:val="26"/>
          <w:szCs w:val="26"/>
        </w:rPr>
        <w:t xml:space="preserve">Tens of </w:t>
      </w:r>
      <w:r w:rsidR="00EA29F2">
        <w:rPr>
          <w:rFonts w:cstheme="minorHAnsi"/>
          <w:b/>
          <w:sz w:val="26"/>
          <w:szCs w:val="26"/>
        </w:rPr>
        <w:t xml:space="preserve">Thousands of </w:t>
      </w:r>
      <w:r>
        <w:rPr>
          <w:rFonts w:cstheme="minorHAnsi"/>
          <w:b/>
          <w:sz w:val="26"/>
          <w:szCs w:val="26"/>
        </w:rPr>
        <w:t xml:space="preserve">the State’s </w:t>
      </w:r>
      <w:r w:rsidR="00EA29F2">
        <w:rPr>
          <w:rFonts w:cstheme="minorHAnsi"/>
          <w:b/>
          <w:sz w:val="26"/>
          <w:szCs w:val="26"/>
        </w:rPr>
        <w:t xml:space="preserve">Children </w:t>
      </w:r>
      <w:r>
        <w:rPr>
          <w:rFonts w:cstheme="minorHAnsi"/>
          <w:b/>
          <w:sz w:val="26"/>
          <w:szCs w:val="26"/>
        </w:rPr>
        <w:t>Shut Out</w:t>
      </w:r>
    </w:p>
    <w:p w14:paraId="2D003906" w14:textId="77777777" w:rsidR="008534A1" w:rsidRPr="009C5460" w:rsidRDefault="008534A1" w:rsidP="008E2EB0">
      <w:pPr>
        <w:spacing w:after="0" w:line="240" w:lineRule="auto"/>
        <w:jc w:val="center"/>
        <w:rPr>
          <w:rFonts w:cstheme="minorHAnsi"/>
          <w:b/>
        </w:rPr>
      </w:pPr>
    </w:p>
    <w:p w14:paraId="5AA6C3FB" w14:textId="47B1D43A" w:rsidR="00A5171C" w:rsidRDefault="00443EC4" w:rsidP="00A5171C">
      <w:pPr>
        <w:spacing w:line="240" w:lineRule="auto"/>
        <w:rPr>
          <w:rFonts w:cstheme="minorHAnsi"/>
        </w:rPr>
      </w:pPr>
      <w:r>
        <w:rPr>
          <w:rFonts w:cstheme="minorHAnsi"/>
        </w:rPr>
        <w:t>OMAHA</w:t>
      </w:r>
      <w:r w:rsidR="00863A09">
        <w:rPr>
          <w:rFonts w:cstheme="minorHAnsi"/>
        </w:rPr>
        <w:t>, NE</w:t>
      </w:r>
      <w:r w:rsidR="003874E3" w:rsidRPr="009C5460">
        <w:rPr>
          <w:rFonts w:cstheme="minorHAnsi"/>
        </w:rPr>
        <w:t xml:space="preserve"> —</w:t>
      </w:r>
      <w:r w:rsidR="002F65EC" w:rsidRPr="009C5460">
        <w:rPr>
          <w:rFonts w:cstheme="minorHAnsi"/>
        </w:rPr>
        <w:t xml:space="preserve"> </w:t>
      </w:r>
      <w:bookmarkStart w:id="0" w:name="_Hlk213415744"/>
      <w:r w:rsidR="00863A09">
        <w:rPr>
          <w:rFonts w:cstheme="minorHAnsi"/>
        </w:rPr>
        <w:t>Afterschool programs are leading the way in educating the next generation in the STEM subjects the jobs of the future will require. Ninety-six percent of parents of Greater Nebraska afterschool students, and 87% of parents of Omaha afterschool students, now say their child’s afterschool program offers STEM (science, technology, education</w:t>
      </w:r>
      <w:r w:rsidR="006B599F">
        <w:rPr>
          <w:rFonts w:cstheme="minorHAnsi"/>
        </w:rPr>
        <w:t>,</w:t>
      </w:r>
      <w:r w:rsidR="00863A09">
        <w:rPr>
          <w:rFonts w:cstheme="minorHAnsi"/>
        </w:rPr>
        <w:t xml:space="preserve"> and math) learning. </w:t>
      </w:r>
      <w:r w:rsidR="00A5171C">
        <w:rPr>
          <w:rFonts w:cstheme="minorHAnsi"/>
        </w:rPr>
        <w:t>Forty-five percent of the parents in both communities who</w:t>
      </w:r>
      <w:r w:rsidR="001D3348">
        <w:rPr>
          <w:rFonts w:cstheme="minorHAnsi"/>
        </w:rPr>
        <w:t>se</w:t>
      </w:r>
      <w:r w:rsidR="00A5171C">
        <w:rPr>
          <w:rFonts w:cstheme="minorHAnsi"/>
        </w:rPr>
        <w:t xml:space="preserve"> child’s program offers STEM report their child engages in STEM learning after school at least twice per week. But </w:t>
      </w:r>
      <w:r w:rsidR="00DE5066">
        <w:rPr>
          <w:rFonts w:cstheme="minorHAnsi"/>
        </w:rPr>
        <w:t>50,098</w:t>
      </w:r>
      <w:r w:rsidR="00961A3B">
        <w:rPr>
          <w:rFonts w:cstheme="minorHAnsi"/>
        </w:rPr>
        <w:t xml:space="preserve"> Greater Nebraska children and </w:t>
      </w:r>
      <w:r w:rsidR="00DE5066">
        <w:rPr>
          <w:rFonts w:cstheme="minorHAnsi"/>
        </w:rPr>
        <w:t>38,409</w:t>
      </w:r>
      <w:r w:rsidR="00961A3B">
        <w:rPr>
          <w:rFonts w:cstheme="minorHAnsi"/>
        </w:rPr>
        <w:t xml:space="preserve"> Omaha children </w:t>
      </w:r>
      <w:r w:rsidR="00A5171C">
        <w:rPr>
          <w:rFonts w:cstheme="minorHAnsi"/>
        </w:rPr>
        <w:t>whose parents want afterschool programs for them are not enrolled.</w:t>
      </w:r>
    </w:p>
    <w:p w14:paraId="77BE05EC" w14:textId="6F427D64" w:rsidR="00961A3B" w:rsidRDefault="00863A09" w:rsidP="00961A3B">
      <w:pPr>
        <w:spacing w:line="240" w:lineRule="auto"/>
      </w:pPr>
      <w:r>
        <w:rPr>
          <w:rFonts w:cstheme="minorHAnsi"/>
        </w:rPr>
        <w:t xml:space="preserve">Those are among the findings in </w:t>
      </w:r>
      <w:hyperlink r:id="rId13" w:history="1">
        <w:r w:rsidRPr="006B599F">
          <w:rPr>
            <w:rStyle w:val="Hyperlink"/>
            <w:rFonts w:cstheme="minorHAnsi"/>
            <w:i/>
            <w:iCs/>
          </w:rPr>
          <w:t xml:space="preserve">Afterschool STEM Takes Off In </w:t>
        </w:r>
        <w:r w:rsidR="00961A3B" w:rsidRPr="006B599F">
          <w:rPr>
            <w:rStyle w:val="Hyperlink"/>
            <w:rFonts w:cstheme="minorHAnsi"/>
            <w:i/>
            <w:iCs/>
          </w:rPr>
          <w:t>Greater Nebraska</w:t>
        </w:r>
      </w:hyperlink>
      <w:r>
        <w:rPr>
          <w:rFonts w:cstheme="minorHAnsi"/>
        </w:rPr>
        <w:t xml:space="preserve"> </w:t>
      </w:r>
      <w:r w:rsidR="00961A3B">
        <w:rPr>
          <w:rFonts w:cstheme="minorHAnsi"/>
        </w:rPr>
        <w:t xml:space="preserve">and </w:t>
      </w:r>
      <w:hyperlink r:id="rId14" w:history="1">
        <w:r w:rsidR="00961A3B" w:rsidRPr="006B599F">
          <w:rPr>
            <w:rStyle w:val="Hyperlink"/>
            <w:rFonts w:cstheme="minorHAnsi"/>
            <w:i/>
            <w:iCs/>
          </w:rPr>
          <w:t>Afterschool STEM Takes Off in Omaha</w:t>
        </w:r>
      </w:hyperlink>
      <w:r w:rsidR="006250A4">
        <w:rPr>
          <w:rFonts w:cstheme="minorHAnsi"/>
        </w:rPr>
        <w:t xml:space="preserve">, </w:t>
      </w:r>
      <w:r w:rsidR="006250A4" w:rsidRPr="77FC604E">
        <w:t xml:space="preserve">released today by </w:t>
      </w:r>
      <w:hyperlink r:id="rId15">
        <w:r w:rsidR="006250A4" w:rsidRPr="77FC604E">
          <w:rPr>
            <w:rStyle w:val="Hyperlink"/>
          </w:rPr>
          <w:t>Collective for Youth</w:t>
        </w:r>
      </w:hyperlink>
      <w:r w:rsidR="006250A4" w:rsidRPr="77FC604E">
        <w:t xml:space="preserve"> and </w:t>
      </w:r>
      <w:hyperlink r:id="rId16">
        <w:r w:rsidR="006250A4" w:rsidRPr="77FC604E">
          <w:rPr>
            <w:rStyle w:val="Hyperlink"/>
          </w:rPr>
          <w:t>Beyond School Bells</w:t>
        </w:r>
      </w:hyperlink>
      <w:r w:rsidR="006250A4" w:rsidRPr="77FC604E">
        <w:t>.</w:t>
      </w:r>
      <w:r w:rsidR="00961A3B">
        <w:rPr>
          <w:rFonts w:cstheme="minorHAnsi"/>
        </w:rPr>
        <w:t xml:space="preserve"> Both are based on </w:t>
      </w:r>
      <w:r w:rsidRPr="00831CE6">
        <w:rPr>
          <w:rFonts w:cstheme="minorHAnsi"/>
        </w:rPr>
        <w:t xml:space="preserve">a </w:t>
      </w:r>
      <w:r w:rsidRPr="00AD717A">
        <w:rPr>
          <w:rFonts w:cstheme="minorHAnsi"/>
        </w:rPr>
        <w:t>household survey</w:t>
      </w:r>
      <w:r>
        <w:rPr>
          <w:rFonts w:cstheme="minorHAnsi"/>
        </w:rPr>
        <w:t xml:space="preserve"> </w:t>
      </w:r>
      <w:r w:rsidRPr="009C5460">
        <w:rPr>
          <w:rFonts w:cstheme="minorHAnsi"/>
        </w:rPr>
        <w:t xml:space="preserve">commissioned by the </w:t>
      </w:r>
      <w:hyperlink r:id="rId17" w:history="1">
        <w:r w:rsidRPr="00831CE6">
          <w:rPr>
            <w:rStyle w:val="Hyperlink"/>
            <w:rFonts w:cstheme="minorHAnsi"/>
          </w:rPr>
          <w:t>Afterschool Alliance</w:t>
        </w:r>
      </w:hyperlink>
      <w:r>
        <w:rPr>
          <w:rFonts w:cstheme="minorHAnsi"/>
        </w:rPr>
        <w:t xml:space="preserve">. </w:t>
      </w:r>
      <w:r w:rsidR="00961A3B" w:rsidRPr="77FC604E">
        <w:t xml:space="preserve">Conducted by Edge Research, the survey included 30,515 U.S. households, with 428 </w:t>
      </w:r>
      <w:r w:rsidR="00961A3B">
        <w:t xml:space="preserve">Greater </w:t>
      </w:r>
      <w:r w:rsidR="00961A3B" w:rsidRPr="77FC604E">
        <w:t xml:space="preserve">Nebraska households with 560 children – </w:t>
      </w:r>
      <w:r w:rsidR="00961A3B">
        <w:t xml:space="preserve">plus </w:t>
      </w:r>
      <w:r w:rsidR="00961A3B" w:rsidRPr="77FC604E">
        <w:t>444 Omaha households with 670 children – screened.</w:t>
      </w:r>
      <w:r w:rsidR="006250A4">
        <w:t xml:space="preserve"> </w:t>
      </w:r>
      <w:r w:rsidR="006250A4">
        <w:rPr>
          <w:rFonts w:cstheme="minorHAnsi"/>
        </w:rPr>
        <w:t xml:space="preserve">Greater Nebraska is defined in the study as </w:t>
      </w:r>
      <w:r w:rsidR="006250A4" w:rsidRPr="009D5108">
        <w:rPr>
          <w:rFonts w:cstheme="minorHAnsi"/>
        </w:rPr>
        <w:t>statewide</w:t>
      </w:r>
      <w:r w:rsidR="006250A4">
        <w:rPr>
          <w:rFonts w:cstheme="minorHAnsi"/>
        </w:rPr>
        <w:t>,</w:t>
      </w:r>
      <w:r w:rsidR="006250A4" w:rsidRPr="009D5108">
        <w:rPr>
          <w:rFonts w:cstheme="minorHAnsi"/>
        </w:rPr>
        <w:t xml:space="preserve"> excluding the Omaha and Lincoln metro areas</w:t>
      </w:r>
      <w:r w:rsidR="006250A4">
        <w:rPr>
          <w:rFonts w:cstheme="minorHAnsi"/>
        </w:rPr>
        <w:t>.</w:t>
      </w:r>
    </w:p>
    <w:bookmarkEnd w:id="0"/>
    <w:p w14:paraId="0FD24894" w14:textId="49665CF0" w:rsidR="00D64121" w:rsidRDefault="00D64121" w:rsidP="00D64121">
      <w:pPr>
        <w:spacing w:line="240" w:lineRule="auto"/>
        <w:rPr>
          <w:rFonts w:cstheme="minorHAnsi"/>
        </w:rPr>
      </w:pPr>
      <w:r>
        <w:rPr>
          <w:rFonts w:cstheme="minorHAnsi"/>
        </w:rPr>
        <w:t xml:space="preserve">Afterschool programs in </w:t>
      </w:r>
      <w:r w:rsidR="009E3D2A">
        <w:rPr>
          <w:rFonts w:cstheme="minorHAnsi"/>
        </w:rPr>
        <w:t xml:space="preserve">both </w:t>
      </w:r>
      <w:r w:rsidR="006250A4">
        <w:rPr>
          <w:rFonts w:cstheme="minorHAnsi"/>
        </w:rPr>
        <w:t xml:space="preserve">Greater Nebraska and Omaha </w:t>
      </w:r>
      <w:r>
        <w:rPr>
          <w:rFonts w:cstheme="minorHAnsi"/>
        </w:rPr>
        <w:t>are educating students on a range of STEM topics, according to parents</w:t>
      </w:r>
      <w:r w:rsidR="009E3D2A">
        <w:rPr>
          <w:rFonts w:cstheme="minorHAnsi"/>
        </w:rPr>
        <w:t>. In Greater Nebraska</w:t>
      </w:r>
      <w:r>
        <w:rPr>
          <w:rFonts w:cstheme="minorHAnsi"/>
        </w:rPr>
        <w:t xml:space="preserve">, </w:t>
      </w:r>
      <w:r w:rsidR="009E3D2A">
        <w:rPr>
          <w:rFonts w:cstheme="minorHAnsi"/>
        </w:rPr>
        <w:t xml:space="preserve">92% of parents say </w:t>
      </w:r>
      <w:r>
        <w:rPr>
          <w:rFonts w:cstheme="minorHAnsi"/>
        </w:rPr>
        <w:t xml:space="preserve">their child’s afterschool program offers engagement in math, </w:t>
      </w:r>
      <w:r w:rsidR="009E3D2A">
        <w:rPr>
          <w:rFonts w:cstheme="minorHAnsi"/>
        </w:rPr>
        <w:t xml:space="preserve">84% engineering, </w:t>
      </w:r>
      <w:r>
        <w:rPr>
          <w:rFonts w:cstheme="minorHAnsi"/>
        </w:rPr>
        <w:t>8</w:t>
      </w:r>
      <w:r w:rsidR="009E3D2A">
        <w:rPr>
          <w:rFonts w:cstheme="minorHAnsi"/>
        </w:rPr>
        <w:t>2</w:t>
      </w:r>
      <w:r>
        <w:rPr>
          <w:rFonts w:cstheme="minorHAnsi"/>
        </w:rPr>
        <w:t xml:space="preserve">% science, </w:t>
      </w:r>
      <w:r w:rsidR="009E3D2A">
        <w:rPr>
          <w:rFonts w:cstheme="minorHAnsi"/>
        </w:rPr>
        <w:t xml:space="preserve">80% technology, and </w:t>
      </w:r>
      <w:r>
        <w:rPr>
          <w:rFonts w:cstheme="minorHAnsi"/>
        </w:rPr>
        <w:t>7</w:t>
      </w:r>
      <w:r w:rsidR="009E3D2A">
        <w:rPr>
          <w:rFonts w:cstheme="minorHAnsi"/>
        </w:rPr>
        <w:t>6</w:t>
      </w:r>
      <w:r>
        <w:rPr>
          <w:rFonts w:cstheme="minorHAnsi"/>
        </w:rPr>
        <w:t xml:space="preserve">% computer science. </w:t>
      </w:r>
      <w:r w:rsidR="009E3D2A">
        <w:rPr>
          <w:rFonts w:cstheme="minorHAnsi"/>
        </w:rPr>
        <w:t xml:space="preserve">In Omaha, 75% of parents say their child’s afterschool program offers science, 72% math, </w:t>
      </w:r>
      <w:r w:rsidR="006B599F">
        <w:rPr>
          <w:rFonts w:cstheme="minorHAnsi"/>
        </w:rPr>
        <w:t>67</w:t>
      </w:r>
      <w:r w:rsidR="009E3D2A">
        <w:rPr>
          <w:rFonts w:cstheme="minorHAnsi"/>
        </w:rPr>
        <w:t xml:space="preserve">% engineering, 66% technology, and 60% computer science. Four in five Omaha parents, and three in four Greater Nebraska parents, </w:t>
      </w:r>
      <w:r>
        <w:rPr>
          <w:rFonts w:cstheme="minorHAnsi"/>
        </w:rPr>
        <w:t xml:space="preserve">say afterschool programs help children gain skills and interest </w:t>
      </w:r>
      <w:r w:rsidR="009E3D2A">
        <w:rPr>
          <w:rFonts w:cstheme="minorHAnsi"/>
        </w:rPr>
        <w:t xml:space="preserve">in </w:t>
      </w:r>
      <w:r>
        <w:rPr>
          <w:rFonts w:cstheme="minorHAnsi"/>
        </w:rPr>
        <w:t>STEM.</w:t>
      </w:r>
    </w:p>
    <w:p w14:paraId="11370DD1" w14:textId="13B038E2" w:rsidR="00D64121" w:rsidRPr="008258F1" w:rsidRDefault="00D64121" w:rsidP="00D64121">
      <w:pPr>
        <w:shd w:val="clear" w:color="auto" w:fill="FFFFFF" w:themeFill="background1"/>
        <w:spacing w:line="240" w:lineRule="auto"/>
        <w:rPr>
          <w:rFonts w:ascii="Aptos" w:eastAsia="Times New Roman" w:hAnsi="Aptos" w:cstheme="majorBidi"/>
        </w:rPr>
      </w:pPr>
      <w:r w:rsidRPr="00C468DC">
        <w:rPr>
          <w:rFonts w:cstheme="minorHAnsi"/>
        </w:rPr>
        <w:t>“</w:t>
      </w:r>
      <w:r>
        <w:rPr>
          <w:rFonts w:cstheme="minorHAnsi"/>
        </w:rPr>
        <w:t xml:space="preserve">In </w:t>
      </w:r>
      <w:r w:rsidR="00E41E31">
        <w:rPr>
          <w:rFonts w:cstheme="minorHAnsi"/>
        </w:rPr>
        <w:t xml:space="preserve">Nebraska </w:t>
      </w:r>
      <w:r>
        <w:rPr>
          <w:rFonts w:cstheme="minorHAnsi"/>
        </w:rPr>
        <w:t xml:space="preserve">and across the country, parents value and prioritize STEM learning in afterschool, and afterschool programs have stepped up to provide it,” </w:t>
      </w:r>
      <w:r w:rsidRPr="00C468DC">
        <w:rPr>
          <w:rFonts w:cstheme="minorHAnsi"/>
        </w:rPr>
        <w:t xml:space="preserve">said Afterschool Alliance Executive Director Jodi Grant. </w:t>
      </w:r>
      <w:r w:rsidRPr="008258F1">
        <w:rPr>
          <w:rFonts w:ascii="Aptos" w:eastAsia="Times New Roman" w:hAnsi="Aptos" w:cstheme="majorBidi"/>
        </w:rPr>
        <w:t xml:space="preserve">“Afterschool is an </w:t>
      </w:r>
      <w:r>
        <w:rPr>
          <w:rFonts w:ascii="Aptos" w:eastAsia="Times New Roman" w:hAnsi="Aptos" w:cstheme="majorBidi"/>
        </w:rPr>
        <w:t xml:space="preserve">ideal place </w:t>
      </w:r>
      <w:r w:rsidRPr="008258F1">
        <w:rPr>
          <w:rFonts w:ascii="Aptos" w:eastAsia="Times New Roman" w:hAnsi="Aptos" w:cstheme="majorBidi"/>
        </w:rPr>
        <w:t>for STEM education</w:t>
      </w:r>
      <w:r>
        <w:rPr>
          <w:rFonts w:ascii="Aptos" w:eastAsia="Times New Roman" w:hAnsi="Aptos" w:cstheme="majorBidi"/>
        </w:rPr>
        <w:t>.</w:t>
      </w:r>
      <w:r w:rsidRPr="008258F1">
        <w:rPr>
          <w:rFonts w:ascii="Aptos" w:eastAsia="Times New Roman" w:hAnsi="Aptos" w:cstheme="majorBidi"/>
        </w:rPr>
        <w:t xml:space="preserve"> </w:t>
      </w:r>
      <w:r>
        <w:rPr>
          <w:rFonts w:ascii="Aptos" w:eastAsia="Times New Roman" w:hAnsi="Aptos" w:cstheme="majorBidi"/>
        </w:rPr>
        <w:t xml:space="preserve">It offers students the chance </w:t>
      </w:r>
      <w:r w:rsidRPr="008258F1">
        <w:rPr>
          <w:rFonts w:ascii="Aptos" w:eastAsia="Times New Roman" w:hAnsi="Aptos" w:cstheme="majorBidi"/>
        </w:rPr>
        <w:t>to explore their interests</w:t>
      </w:r>
      <w:r>
        <w:rPr>
          <w:rFonts w:ascii="Aptos" w:eastAsia="Times New Roman" w:hAnsi="Aptos" w:cstheme="majorBidi"/>
        </w:rPr>
        <w:t>, engage with peers in hands-on, team-based learning,</w:t>
      </w:r>
      <w:r w:rsidRPr="008258F1">
        <w:rPr>
          <w:rFonts w:ascii="Aptos" w:eastAsia="Times New Roman" w:hAnsi="Aptos" w:cstheme="majorBidi"/>
        </w:rPr>
        <w:t xml:space="preserve"> and see </w:t>
      </w:r>
      <w:r>
        <w:rPr>
          <w:rFonts w:ascii="Aptos" w:eastAsia="Times New Roman" w:hAnsi="Aptos" w:cstheme="majorBidi"/>
        </w:rPr>
        <w:t xml:space="preserve">up close how </w:t>
      </w:r>
      <w:r w:rsidRPr="008258F1">
        <w:rPr>
          <w:rFonts w:ascii="Aptos" w:eastAsia="Times New Roman" w:hAnsi="Aptos" w:cstheme="majorBidi"/>
        </w:rPr>
        <w:t xml:space="preserve">STEM </w:t>
      </w:r>
      <w:r>
        <w:rPr>
          <w:rFonts w:ascii="Aptos" w:eastAsia="Times New Roman" w:hAnsi="Aptos" w:cstheme="majorBidi"/>
        </w:rPr>
        <w:t xml:space="preserve">can help </w:t>
      </w:r>
      <w:r w:rsidRPr="008258F1">
        <w:rPr>
          <w:rFonts w:ascii="Aptos" w:eastAsia="Times New Roman" w:hAnsi="Aptos" w:cstheme="majorBidi"/>
        </w:rPr>
        <w:t>solve problems</w:t>
      </w:r>
      <w:r>
        <w:rPr>
          <w:rFonts w:ascii="Aptos" w:eastAsia="Times New Roman" w:hAnsi="Aptos" w:cstheme="majorBidi"/>
        </w:rPr>
        <w:t xml:space="preserve"> facing our communities and our country</w:t>
      </w:r>
      <w:r w:rsidRPr="008258F1">
        <w:rPr>
          <w:rFonts w:ascii="Aptos" w:eastAsia="Times New Roman" w:hAnsi="Aptos" w:cstheme="majorBidi"/>
        </w:rPr>
        <w:t>. We</w:t>
      </w:r>
      <w:r>
        <w:rPr>
          <w:rFonts w:ascii="Aptos" w:eastAsia="Times New Roman" w:hAnsi="Aptos" w:cstheme="majorBidi"/>
        </w:rPr>
        <w:t>’re</w:t>
      </w:r>
      <w:r w:rsidRPr="008258F1">
        <w:rPr>
          <w:rFonts w:ascii="Aptos" w:eastAsia="Times New Roman" w:hAnsi="Aptos" w:cstheme="majorBidi"/>
        </w:rPr>
        <w:t xml:space="preserve"> thrilled with the </w:t>
      </w:r>
      <w:r w:rsidR="00E41E31">
        <w:rPr>
          <w:rFonts w:ascii="Aptos" w:eastAsia="Times New Roman" w:hAnsi="Aptos" w:cstheme="majorBidi"/>
        </w:rPr>
        <w:t xml:space="preserve">near-universal </w:t>
      </w:r>
      <w:r w:rsidRPr="008258F1">
        <w:rPr>
          <w:rFonts w:ascii="Aptos" w:eastAsia="Times New Roman" w:hAnsi="Aptos" w:cstheme="majorBidi"/>
        </w:rPr>
        <w:t>afterschool STEM learning</w:t>
      </w:r>
      <w:r>
        <w:rPr>
          <w:rFonts w:ascii="Aptos" w:eastAsia="Times New Roman" w:hAnsi="Aptos" w:cstheme="majorBidi"/>
        </w:rPr>
        <w:t xml:space="preserve"> in </w:t>
      </w:r>
      <w:r w:rsidR="00E41E31">
        <w:rPr>
          <w:rFonts w:ascii="Aptos" w:eastAsia="Times New Roman" w:hAnsi="Aptos" w:cstheme="majorBidi"/>
        </w:rPr>
        <w:t xml:space="preserve">Greater Nebraska, Omaha, </w:t>
      </w:r>
      <w:r>
        <w:rPr>
          <w:rFonts w:ascii="Aptos" w:eastAsia="Times New Roman" w:hAnsi="Aptos" w:cstheme="majorBidi"/>
        </w:rPr>
        <w:t>and nationwide</w:t>
      </w:r>
      <w:r w:rsidRPr="008258F1">
        <w:rPr>
          <w:rFonts w:ascii="Aptos" w:eastAsia="Times New Roman" w:hAnsi="Aptos" w:cstheme="majorBidi"/>
        </w:rPr>
        <w:t xml:space="preserve">. We need to continue </w:t>
      </w:r>
      <w:r>
        <w:rPr>
          <w:rFonts w:ascii="Aptos" w:eastAsia="Times New Roman" w:hAnsi="Aptos" w:cstheme="majorBidi"/>
        </w:rPr>
        <w:t xml:space="preserve">the trajectory </w:t>
      </w:r>
      <w:r w:rsidRPr="008258F1">
        <w:rPr>
          <w:rFonts w:ascii="Aptos" w:eastAsia="Times New Roman" w:hAnsi="Aptos" w:cstheme="majorBidi"/>
        </w:rPr>
        <w:t xml:space="preserve">and, most of all, </w:t>
      </w:r>
      <w:r>
        <w:rPr>
          <w:rFonts w:ascii="Aptos" w:eastAsia="Times New Roman" w:hAnsi="Aptos" w:cstheme="majorBidi"/>
        </w:rPr>
        <w:t xml:space="preserve">make afterschool programs available to many </w:t>
      </w:r>
      <w:r w:rsidRPr="008258F1">
        <w:rPr>
          <w:rFonts w:ascii="Aptos" w:eastAsia="Times New Roman" w:hAnsi="Aptos" w:cstheme="majorBidi"/>
        </w:rPr>
        <w:t xml:space="preserve">more </w:t>
      </w:r>
      <w:r>
        <w:rPr>
          <w:rFonts w:ascii="Aptos" w:eastAsia="Times New Roman" w:hAnsi="Aptos" w:cstheme="majorBidi"/>
        </w:rPr>
        <w:lastRenderedPageBreak/>
        <w:t xml:space="preserve">students. </w:t>
      </w:r>
      <w:r w:rsidRPr="008258F1">
        <w:rPr>
          <w:rFonts w:ascii="Aptos" w:eastAsia="Times New Roman" w:hAnsi="Aptos" w:cstheme="majorBidi"/>
        </w:rPr>
        <w:t xml:space="preserve">As long as </w:t>
      </w:r>
      <w:r>
        <w:rPr>
          <w:rFonts w:ascii="Aptos" w:eastAsia="Times New Roman" w:hAnsi="Aptos" w:cstheme="majorBidi"/>
        </w:rPr>
        <w:t xml:space="preserve">millions of children </w:t>
      </w:r>
      <w:r w:rsidRPr="008258F1">
        <w:rPr>
          <w:rFonts w:ascii="Aptos" w:eastAsia="Times New Roman" w:hAnsi="Aptos" w:cstheme="majorBidi"/>
        </w:rPr>
        <w:t xml:space="preserve">whose parents want afterschool programs for them are missing out, we have </w:t>
      </w:r>
      <w:r>
        <w:rPr>
          <w:rFonts w:ascii="Aptos" w:eastAsia="Times New Roman" w:hAnsi="Aptos" w:cstheme="majorBidi"/>
        </w:rPr>
        <w:t>more work to do</w:t>
      </w:r>
      <w:r w:rsidRPr="008258F1">
        <w:rPr>
          <w:rFonts w:ascii="Aptos" w:eastAsia="Times New Roman" w:hAnsi="Aptos" w:cstheme="majorBidi"/>
        </w:rPr>
        <w:t>.”</w:t>
      </w:r>
    </w:p>
    <w:p w14:paraId="1760B433" w14:textId="02B091F7" w:rsidR="001D3348" w:rsidRPr="009B49D0" w:rsidRDefault="001D3348" w:rsidP="001D3348">
      <w:pPr>
        <w:spacing w:after="0" w:line="240" w:lineRule="auto"/>
        <w:rPr>
          <w:rFonts w:cstheme="minorHAnsi"/>
          <w:color w:val="242424"/>
          <w:shd w:val="clear" w:color="auto" w:fill="FFFFFF"/>
        </w:rPr>
      </w:pPr>
      <w:r w:rsidRPr="009B49D0">
        <w:rPr>
          <w:rFonts w:cstheme="minorHAnsi"/>
          <w:color w:val="242424"/>
          <w:shd w:val="clear" w:color="auto" w:fill="FFFFFF"/>
        </w:rPr>
        <w:t xml:space="preserve">“This study has good news for Omaha and also for Greater Nebraska,” said Collective for Youth Executive Director Megan Addison. “Our afterschool programs are doing vitally important work to educate the next generation about STEM and helping students apply what they learn in real-life settings. That, in turn, can help them imagine themselves in STEM-related careers. But every child deserves an afterschool program that provides STEM. We need to continue increasing support until we have enough programs to ensure that no child is missing out.” </w:t>
      </w:r>
    </w:p>
    <w:p w14:paraId="698E690B" w14:textId="77777777" w:rsidR="001D3348" w:rsidRPr="009B49D0" w:rsidRDefault="001D3348" w:rsidP="00070152">
      <w:pPr>
        <w:spacing w:after="0" w:line="240" w:lineRule="auto"/>
        <w:rPr>
          <w:rFonts w:cstheme="minorHAnsi"/>
        </w:rPr>
      </w:pPr>
    </w:p>
    <w:p w14:paraId="25338B1F" w14:textId="52F8AF65" w:rsidR="00232AC2" w:rsidRDefault="00070152" w:rsidP="00232AC2">
      <w:pPr>
        <w:spacing w:after="0" w:line="240" w:lineRule="auto"/>
        <w:rPr>
          <w:rFonts w:cstheme="minorHAnsi"/>
          <w:color w:val="242424"/>
          <w:shd w:val="clear" w:color="auto" w:fill="FFFFFF"/>
        </w:rPr>
      </w:pPr>
      <w:r w:rsidRPr="009B49D0">
        <w:rPr>
          <w:rFonts w:cstheme="minorHAnsi"/>
        </w:rPr>
        <w:t>“</w:t>
      </w:r>
      <w:r w:rsidR="00232AC2" w:rsidRPr="009B49D0">
        <w:rPr>
          <w:rFonts w:cstheme="minorHAnsi"/>
        </w:rPr>
        <w:t xml:space="preserve">Afterschool programs across our state have </w:t>
      </w:r>
      <w:r w:rsidRPr="009B49D0">
        <w:rPr>
          <w:rFonts w:cstheme="minorHAnsi"/>
        </w:rPr>
        <w:t>made a</w:t>
      </w:r>
      <w:r w:rsidR="00232AC2" w:rsidRPr="009B49D0">
        <w:rPr>
          <w:rFonts w:cstheme="minorHAnsi"/>
        </w:rPr>
        <w:t>n</w:t>
      </w:r>
      <w:r w:rsidRPr="009B49D0">
        <w:rPr>
          <w:rFonts w:cstheme="minorHAnsi"/>
        </w:rPr>
        <w:t xml:space="preserve"> </w:t>
      </w:r>
      <w:r w:rsidR="00232AC2" w:rsidRPr="009B49D0">
        <w:rPr>
          <w:rFonts w:cstheme="minorHAnsi"/>
        </w:rPr>
        <w:t xml:space="preserve">impressive </w:t>
      </w:r>
      <w:r w:rsidRPr="009B49D0">
        <w:rPr>
          <w:rFonts w:cstheme="minorHAnsi"/>
        </w:rPr>
        <w:t xml:space="preserve">commitment to </w:t>
      </w:r>
      <w:r w:rsidR="00232AC2" w:rsidRPr="009B49D0">
        <w:rPr>
          <w:rFonts w:cstheme="minorHAnsi"/>
        </w:rPr>
        <w:t xml:space="preserve">STEM learning in </w:t>
      </w:r>
      <w:r w:rsidRPr="009B49D0">
        <w:rPr>
          <w:rFonts w:cstheme="minorHAnsi"/>
        </w:rPr>
        <w:t>afterschool,</w:t>
      </w:r>
      <w:r w:rsidR="00232AC2" w:rsidRPr="009B49D0">
        <w:rPr>
          <w:rFonts w:cstheme="minorHAnsi"/>
        </w:rPr>
        <w:t xml:space="preserve">” </w:t>
      </w:r>
      <w:r w:rsidRPr="009B49D0">
        <w:rPr>
          <w:rFonts w:cstheme="minorHAnsi"/>
        </w:rPr>
        <w:t xml:space="preserve">said </w:t>
      </w:r>
      <w:r w:rsidR="00232AC2" w:rsidRPr="009B49D0">
        <w:rPr>
          <w:rFonts w:cstheme="minorHAnsi"/>
        </w:rPr>
        <w:t xml:space="preserve">Alison O’Toole, Vice President and Network lead, Beyond School Bells, Nebraska’s statewide afterschool network. </w:t>
      </w:r>
      <w:r w:rsidRPr="009B49D0">
        <w:rPr>
          <w:rFonts w:cstheme="minorHAnsi"/>
        </w:rPr>
        <w:t>“But we have more work to do</w:t>
      </w:r>
      <w:r w:rsidR="00232AC2" w:rsidRPr="009B49D0">
        <w:rPr>
          <w:rFonts w:cstheme="minorHAnsi"/>
        </w:rPr>
        <w:t xml:space="preserve"> to make afterschool programs and the STEM learning opportunities they provide available to all children and youth in the state</w:t>
      </w:r>
      <w:r w:rsidRPr="009B49D0">
        <w:rPr>
          <w:rFonts w:cstheme="minorHAnsi"/>
        </w:rPr>
        <w:t xml:space="preserve">. </w:t>
      </w:r>
      <w:r w:rsidR="00232AC2" w:rsidRPr="009B49D0">
        <w:rPr>
          <w:rFonts w:cstheme="minorHAnsi"/>
        </w:rPr>
        <w:t xml:space="preserve">We are calling on </w:t>
      </w:r>
      <w:r w:rsidR="00232AC2" w:rsidRPr="009B49D0">
        <w:t>lawmakers, philanthropy, and local partners to do more to ensure that all of our state’s young people can access the afterschool programs that will prepare them for college and careers.”</w:t>
      </w:r>
    </w:p>
    <w:p w14:paraId="203C2158" w14:textId="77777777" w:rsidR="00070152" w:rsidRPr="00070152" w:rsidRDefault="00070152" w:rsidP="00C468DC">
      <w:pPr>
        <w:spacing w:after="0" w:line="240" w:lineRule="auto"/>
        <w:rPr>
          <w:rFonts w:cstheme="minorHAnsi"/>
        </w:rPr>
      </w:pPr>
    </w:p>
    <w:p w14:paraId="337C09E0" w14:textId="6FC11E72" w:rsidR="001F08A5" w:rsidRDefault="001F08A5" w:rsidP="001F08A5">
      <w:pPr>
        <w:shd w:val="clear" w:color="auto" w:fill="FFFFFF" w:themeFill="background1"/>
        <w:spacing w:line="240" w:lineRule="auto"/>
        <w:rPr>
          <w:rFonts w:ascii="Aptos" w:eastAsia="Times New Roman" w:hAnsi="Aptos" w:cstheme="majorBidi"/>
        </w:rPr>
      </w:pPr>
      <w:r>
        <w:rPr>
          <w:rFonts w:ascii="Aptos" w:eastAsia="Times New Roman" w:hAnsi="Aptos" w:cstheme="majorBidi"/>
        </w:rPr>
        <w:t xml:space="preserve">Nationally, the Afterschool Alliance study found that 92% of parents of afterschool students now say their child’s program offers STEM learning – up from 69% in 2014. But there are disparities in afterschool access to STEM, with low-income families lagging behind. </w:t>
      </w:r>
    </w:p>
    <w:p w14:paraId="38939D69" w14:textId="5407C7B0" w:rsidR="001F08A5" w:rsidRPr="000B55C2" w:rsidRDefault="001F08A5" w:rsidP="001F08A5">
      <w:pPr>
        <w:shd w:val="clear" w:color="auto" w:fill="FFFFFF" w:themeFill="background1"/>
        <w:spacing w:line="240" w:lineRule="auto"/>
        <w:rPr>
          <w:rFonts w:ascii="Aptos" w:eastAsia="Times New Roman" w:hAnsi="Aptos" w:cstheme="majorBidi"/>
        </w:rPr>
      </w:pPr>
      <w:r>
        <w:rPr>
          <w:rFonts w:cstheme="minorHAnsi"/>
        </w:rPr>
        <w:t>I</w:t>
      </w:r>
      <w:r w:rsidRPr="009C5460">
        <w:rPr>
          <w:rFonts w:cstheme="minorHAnsi"/>
        </w:rPr>
        <w:t xml:space="preserve">n </w:t>
      </w:r>
      <w:r>
        <w:rPr>
          <w:rFonts w:cstheme="minorHAnsi"/>
        </w:rPr>
        <w:t xml:space="preserve">most </w:t>
      </w:r>
      <w:r w:rsidRPr="009C5460">
        <w:rPr>
          <w:rFonts w:cstheme="minorHAnsi"/>
        </w:rPr>
        <w:t xml:space="preserve">respects, </w:t>
      </w:r>
      <w:r>
        <w:rPr>
          <w:rFonts w:cstheme="minorHAnsi"/>
        </w:rPr>
        <w:t xml:space="preserve">the Omaha and Greater Nebraska findings </w:t>
      </w:r>
      <w:r w:rsidRPr="009C5460">
        <w:rPr>
          <w:rFonts w:cstheme="minorHAnsi"/>
        </w:rPr>
        <w:t xml:space="preserve">mirror the national survey findings, which </w:t>
      </w:r>
      <w:r>
        <w:rPr>
          <w:rFonts w:cstheme="minorHAnsi"/>
        </w:rPr>
        <w:t xml:space="preserve">also </w:t>
      </w:r>
      <w:r w:rsidRPr="009C5460">
        <w:rPr>
          <w:rFonts w:cstheme="minorHAnsi"/>
        </w:rPr>
        <w:t>include:</w:t>
      </w:r>
    </w:p>
    <w:p w14:paraId="120A8B9E" w14:textId="77777777" w:rsidR="001F08A5" w:rsidRDefault="001F08A5" w:rsidP="001F08A5">
      <w:pPr>
        <w:pStyle w:val="ListParagraph"/>
        <w:numPr>
          <w:ilvl w:val="0"/>
          <w:numId w:val="15"/>
        </w:numPr>
        <w:shd w:val="clear" w:color="auto" w:fill="FFFFFF" w:themeFill="background1"/>
        <w:spacing w:after="0" w:line="240" w:lineRule="auto"/>
        <w:rPr>
          <w:rFonts w:ascii="Aptos" w:eastAsia="Times New Roman" w:hAnsi="Aptos" w:cstheme="majorBidi"/>
        </w:rPr>
      </w:pPr>
      <w:r w:rsidRPr="004F779F">
        <w:rPr>
          <w:rFonts w:ascii="Aptos" w:eastAsia="Times New Roman" w:hAnsi="Aptos" w:cstheme="majorBidi"/>
          <w:b/>
          <w:bCs/>
        </w:rPr>
        <w:t xml:space="preserve">Increases in STEM in afterschool from 2014 to 2025 were seen in every state. </w:t>
      </w:r>
      <w:r w:rsidRPr="004F779F">
        <w:rPr>
          <w:rFonts w:ascii="Aptos" w:eastAsia="Times New Roman" w:hAnsi="Aptos" w:cstheme="majorBidi"/>
        </w:rPr>
        <w:t xml:space="preserve">The biggest increases were in Arizona, Hawaii, Maine, Mississippi, Montana, New Mexico, North Dakota, Washington State, Wisconsin and Wyoming. </w:t>
      </w:r>
    </w:p>
    <w:p w14:paraId="399AECB0" w14:textId="77777777" w:rsidR="001F08A5" w:rsidRPr="004F779F" w:rsidRDefault="001F08A5" w:rsidP="001F08A5">
      <w:pPr>
        <w:pStyle w:val="ListParagraph"/>
        <w:shd w:val="clear" w:color="auto" w:fill="FFFFFF" w:themeFill="background1"/>
        <w:spacing w:after="0" w:line="240" w:lineRule="auto"/>
        <w:rPr>
          <w:rFonts w:ascii="Aptos" w:eastAsia="Times New Roman" w:hAnsi="Aptos" w:cstheme="majorBidi"/>
        </w:rPr>
      </w:pPr>
    </w:p>
    <w:p w14:paraId="0776EFF0" w14:textId="77777777" w:rsidR="001F08A5" w:rsidRDefault="001F08A5" w:rsidP="001F08A5">
      <w:pPr>
        <w:pStyle w:val="ListParagraph"/>
        <w:numPr>
          <w:ilvl w:val="0"/>
          <w:numId w:val="15"/>
        </w:numPr>
        <w:shd w:val="clear" w:color="auto" w:fill="FFFFFF" w:themeFill="background1"/>
        <w:spacing w:after="0" w:line="240" w:lineRule="auto"/>
        <w:rPr>
          <w:rFonts w:ascii="Aptos" w:eastAsia="Times New Roman" w:hAnsi="Aptos" w:cstheme="majorBidi"/>
        </w:rPr>
      </w:pPr>
      <w:r w:rsidRPr="009D3498">
        <w:rPr>
          <w:rFonts w:ascii="Aptos" w:eastAsia="Times New Roman" w:hAnsi="Aptos" w:cstheme="majorBidi"/>
          <w:b/>
          <w:bCs/>
        </w:rPr>
        <w:t xml:space="preserve">Children in families with low incomes are less likely to have multiple exposures to STEM in afterschool each week than those whose families have higher incomes. </w:t>
      </w:r>
      <w:r w:rsidRPr="009D3498">
        <w:rPr>
          <w:rFonts w:ascii="Aptos" w:eastAsia="Times New Roman" w:hAnsi="Aptos" w:cstheme="majorBidi"/>
        </w:rPr>
        <w:t>Less than half of parents with low incomes (48%) say their child engages in STEM in afterschool multiple times per week, compared to 56% of parents with middle incomes and 60% of parents with high incomes.</w:t>
      </w:r>
    </w:p>
    <w:p w14:paraId="78DF6F0D" w14:textId="77777777" w:rsidR="001F08A5" w:rsidRPr="009D3498" w:rsidRDefault="001F08A5" w:rsidP="001F08A5">
      <w:pPr>
        <w:pStyle w:val="ListParagraph"/>
        <w:shd w:val="clear" w:color="auto" w:fill="FFFFFF" w:themeFill="background1"/>
        <w:spacing w:after="0" w:line="240" w:lineRule="auto"/>
        <w:rPr>
          <w:rFonts w:ascii="Aptos" w:eastAsia="Times New Roman" w:hAnsi="Aptos" w:cstheme="majorBidi"/>
        </w:rPr>
      </w:pPr>
    </w:p>
    <w:p w14:paraId="2EB42DA6" w14:textId="77777777" w:rsidR="001F08A5" w:rsidRDefault="001F08A5" w:rsidP="001F08A5">
      <w:pPr>
        <w:pStyle w:val="ListParagraph"/>
        <w:numPr>
          <w:ilvl w:val="0"/>
          <w:numId w:val="15"/>
        </w:numPr>
        <w:shd w:val="clear" w:color="auto" w:fill="FFFFFF" w:themeFill="background1"/>
        <w:spacing w:after="0" w:line="240" w:lineRule="auto"/>
        <w:rPr>
          <w:rFonts w:ascii="Aptos" w:eastAsia="Times New Roman" w:hAnsi="Aptos" w:cstheme="majorBidi"/>
        </w:rPr>
      </w:pPr>
      <w:r w:rsidRPr="009D3498">
        <w:rPr>
          <w:rFonts w:ascii="Aptos" w:eastAsia="Times New Roman" w:hAnsi="Aptos" w:cstheme="majorBidi"/>
          <w:b/>
          <w:bCs/>
        </w:rPr>
        <w:t xml:space="preserve">Rural parents report fewer </w:t>
      </w:r>
      <w:r>
        <w:rPr>
          <w:rFonts w:ascii="Aptos" w:eastAsia="Times New Roman" w:hAnsi="Aptos" w:cstheme="majorBidi"/>
          <w:b/>
          <w:bCs/>
        </w:rPr>
        <w:t xml:space="preserve">computer science and technology opportunities </w:t>
      </w:r>
      <w:r w:rsidRPr="009D3498">
        <w:rPr>
          <w:rFonts w:ascii="Aptos" w:eastAsia="Times New Roman" w:hAnsi="Aptos" w:cstheme="majorBidi"/>
          <w:b/>
          <w:bCs/>
        </w:rPr>
        <w:t xml:space="preserve">in afterschool. </w:t>
      </w:r>
      <w:r w:rsidRPr="009D3498">
        <w:rPr>
          <w:rFonts w:ascii="Aptos" w:eastAsia="Times New Roman" w:hAnsi="Aptos" w:cstheme="majorBidi"/>
        </w:rPr>
        <w:t>Just 70% of rural parents with a child in an afterschool program</w:t>
      </w:r>
      <w:r>
        <w:rPr>
          <w:rFonts w:ascii="Aptos" w:eastAsia="Times New Roman" w:hAnsi="Aptos" w:cstheme="majorBidi"/>
        </w:rPr>
        <w:t xml:space="preserve"> </w:t>
      </w:r>
      <w:r w:rsidRPr="009D3498">
        <w:rPr>
          <w:rFonts w:ascii="Aptos" w:eastAsia="Times New Roman" w:hAnsi="Aptos" w:cstheme="majorBidi"/>
        </w:rPr>
        <w:t>report that the program offers computer science, compared to 88%</w:t>
      </w:r>
      <w:r>
        <w:rPr>
          <w:rFonts w:ascii="Aptos" w:eastAsia="Times New Roman" w:hAnsi="Aptos" w:cstheme="majorBidi"/>
        </w:rPr>
        <w:t xml:space="preserve"> of </w:t>
      </w:r>
      <w:r w:rsidRPr="009D3498">
        <w:rPr>
          <w:rFonts w:ascii="Aptos" w:eastAsia="Times New Roman" w:hAnsi="Aptos" w:cstheme="majorBidi"/>
        </w:rPr>
        <w:t>urban</w:t>
      </w:r>
      <w:r>
        <w:rPr>
          <w:rFonts w:ascii="Aptos" w:eastAsia="Times New Roman" w:hAnsi="Aptos" w:cstheme="majorBidi"/>
        </w:rPr>
        <w:t xml:space="preserve"> parents</w:t>
      </w:r>
      <w:r w:rsidRPr="009D3498">
        <w:rPr>
          <w:rFonts w:ascii="Aptos" w:eastAsia="Times New Roman" w:hAnsi="Aptos" w:cstheme="majorBidi"/>
        </w:rPr>
        <w:t>. Similarly, just 66% of rural parents with a child in an afterschool program report that the program offers technology education, compared to 86% of urban parents.</w:t>
      </w:r>
    </w:p>
    <w:p w14:paraId="514810BF" w14:textId="77777777" w:rsidR="001F08A5" w:rsidRPr="009D3498" w:rsidRDefault="001F08A5" w:rsidP="001F08A5">
      <w:pPr>
        <w:pStyle w:val="ListParagraph"/>
        <w:shd w:val="clear" w:color="auto" w:fill="FFFFFF" w:themeFill="background1"/>
        <w:spacing w:after="0" w:line="240" w:lineRule="auto"/>
        <w:rPr>
          <w:rFonts w:ascii="Aptos" w:eastAsia="Times New Roman" w:hAnsi="Aptos" w:cstheme="majorBidi"/>
        </w:rPr>
      </w:pPr>
    </w:p>
    <w:p w14:paraId="54B74840" w14:textId="77777777" w:rsidR="001F08A5" w:rsidRDefault="001F08A5" w:rsidP="001F08A5">
      <w:pPr>
        <w:pStyle w:val="ListParagraph"/>
        <w:numPr>
          <w:ilvl w:val="0"/>
          <w:numId w:val="15"/>
        </w:numPr>
        <w:shd w:val="clear" w:color="auto" w:fill="FFFFFF" w:themeFill="background1"/>
        <w:spacing w:after="0" w:line="240" w:lineRule="auto"/>
        <w:rPr>
          <w:rFonts w:ascii="Aptos" w:eastAsia="Times New Roman" w:hAnsi="Aptos" w:cstheme="majorBidi"/>
        </w:rPr>
      </w:pPr>
      <w:r w:rsidRPr="009D3498">
        <w:rPr>
          <w:rFonts w:ascii="Aptos" w:eastAsia="Times New Roman" w:hAnsi="Aptos" w:cstheme="majorBidi"/>
          <w:b/>
          <w:bCs/>
        </w:rPr>
        <w:t>Two in three parents with children in afterschool programs (65%) value STEM extremely or somewhat when selecting a program – but there are differences by race.</w:t>
      </w:r>
      <w:r w:rsidRPr="009D3498">
        <w:rPr>
          <w:rFonts w:ascii="Aptos" w:eastAsia="Times New Roman" w:hAnsi="Aptos" w:cstheme="majorBidi"/>
        </w:rPr>
        <w:t xml:space="preserve"> Native American parents (73%), Black and Hispanic parents (70%), and Asian American parents (68%) place greater importance on STEM in afterschool than White families (62%).</w:t>
      </w:r>
    </w:p>
    <w:p w14:paraId="165BA96D" w14:textId="77777777" w:rsidR="001F08A5" w:rsidRPr="009D3498" w:rsidRDefault="001F08A5" w:rsidP="001F08A5">
      <w:pPr>
        <w:pStyle w:val="ListParagraph"/>
        <w:shd w:val="clear" w:color="auto" w:fill="FFFFFF" w:themeFill="background1"/>
        <w:spacing w:after="0" w:line="240" w:lineRule="auto"/>
        <w:rPr>
          <w:rFonts w:ascii="Aptos" w:eastAsia="Times New Roman" w:hAnsi="Aptos" w:cstheme="majorBidi"/>
        </w:rPr>
      </w:pPr>
    </w:p>
    <w:p w14:paraId="557F7CD5" w14:textId="77777777" w:rsidR="001F08A5" w:rsidRDefault="001F08A5" w:rsidP="001F08A5">
      <w:pPr>
        <w:pStyle w:val="ListParagraph"/>
        <w:numPr>
          <w:ilvl w:val="0"/>
          <w:numId w:val="15"/>
        </w:numPr>
        <w:shd w:val="clear" w:color="auto" w:fill="FFFFFF" w:themeFill="background1"/>
        <w:spacing w:after="0" w:line="240" w:lineRule="auto"/>
        <w:rPr>
          <w:rFonts w:ascii="Aptos" w:eastAsia="Times New Roman" w:hAnsi="Aptos" w:cstheme="majorBidi"/>
        </w:rPr>
      </w:pPr>
      <w:r w:rsidRPr="009D3498">
        <w:rPr>
          <w:rFonts w:ascii="Aptos" w:eastAsia="Times New Roman" w:hAnsi="Aptos" w:cstheme="majorBidi"/>
          <w:b/>
          <w:bCs/>
        </w:rPr>
        <w:t xml:space="preserve">Parents </w:t>
      </w:r>
      <w:r>
        <w:rPr>
          <w:rFonts w:ascii="Aptos" w:eastAsia="Times New Roman" w:hAnsi="Aptos" w:cstheme="majorBidi"/>
          <w:b/>
          <w:bCs/>
        </w:rPr>
        <w:t xml:space="preserve">of boys and girls report similar levels of access to </w:t>
      </w:r>
      <w:r w:rsidRPr="009D3498">
        <w:rPr>
          <w:rFonts w:ascii="Aptos" w:eastAsia="Times New Roman" w:hAnsi="Aptos" w:cstheme="majorBidi"/>
          <w:b/>
          <w:bCs/>
        </w:rPr>
        <w:t>STEM</w:t>
      </w:r>
      <w:r>
        <w:rPr>
          <w:rFonts w:ascii="Aptos" w:eastAsia="Times New Roman" w:hAnsi="Aptos" w:cstheme="majorBidi"/>
          <w:b/>
          <w:bCs/>
        </w:rPr>
        <w:t xml:space="preserve"> in their child’s afterschool program</w:t>
      </w:r>
      <w:r w:rsidRPr="009D3498">
        <w:rPr>
          <w:rFonts w:ascii="Aptos" w:eastAsia="Times New Roman" w:hAnsi="Aptos" w:cstheme="majorBidi"/>
          <w:b/>
          <w:bCs/>
        </w:rPr>
        <w:t xml:space="preserve">, </w:t>
      </w:r>
      <w:r>
        <w:rPr>
          <w:rFonts w:ascii="Aptos" w:eastAsia="Times New Roman" w:hAnsi="Aptos" w:cstheme="majorBidi"/>
          <w:b/>
          <w:bCs/>
        </w:rPr>
        <w:t xml:space="preserve">but parents of girls prioritize </w:t>
      </w:r>
      <w:r w:rsidRPr="009D3498">
        <w:rPr>
          <w:rFonts w:ascii="Aptos" w:eastAsia="Times New Roman" w:hAnsi="Aptos" w:cstheme="majorBidi"/>
          <w:b/>
          <w:bCs/>
        </w:rPr>
        <w:t xml:space="preserve">computer science, </w:t>
      </w:r>
      <w:r>
        <w:rPr>
          <w:rFonts w:ascii="Aptos" w:eastAsia="Times New Roman" w:hAnsi="Aptos" w:cstheme="majorBidi"/>
          <w:b/>
          <w:bCs/>
        </w:rPr>
        <w:t>technology, and engineering less than parents of boys</w:t>
      </w:r>
      <w:r w:rsidRPr="009D3498">
        <w:rPr>
          <w:rFonts w:ascii="Aptos" w:eastAsia="Times New Roman" w:hAnsi="Aptos" w:cstheme="majorBidi"/>
          <w:b/>
          <w:bCs/>
        </w:rPr>
        <w:t>.</w:t>
      </w:r>
      <w:r w:rsidRPr="009D3498">
        <w:rPr>
          <w:rFonts w:ascii="Aptos" w:eastAsia="Times New Roman" w:hAnsi="Aptos" w:cstheme="majorBidi"/>
        </w:rPr>
        <w:t xml:space="preserve"> </w:t>
      </w:r>
      <w:r>
        <w:rPr>
          <w:rFonts w:ascii="Aptos" w:eastAsia="Times New Roman" w:hAnsi="Aptos" w:cstheme="majorBidi"/>
        </w:rPr>
        <w:t xml:space="preserve">Parents today report that 93% of male children and 91% of females have STEM opportunities in afterschool. But there are differences in how </w:t>
      </w:r>
      <w:r>
        <w:rPr>
          <w:rFonts w:ascii="Aptos" w:eastAsia="Times New Roman" w:hAnsi="Aptos" w:cstheme="majorBidi"/>
        </w:rPr>
        <w:lastRenderedPageBreak/>
        <w:t>much parents of boys and girls prioritize different STEM subjects, with 63% of boy parents placing greater importance on computer science, technology, and engineering, compared to just 53%, 56%, and 58% respectively, of girl parents.</w:t>
      </w:r>
    </w:p>
    <w:p w14:paraId="16E4E71A" w14:textId="77777777" w:rsidR="001F08A5" w:rsidRPr="004F779F" w:rsidRDefault="001F08A5" w:rsidP="001F08A5">
      <w:pPr>
        <w:pStyle w:val="ListParagraph"/>
        <w:rPr>
          <w:rFonts w:ascii="Aptos" w:eastAsia="Times New Roman" w:hAnsi="Aptos" w:cstheme="majorBidi"/>
        </w:rPr>
      </w:pPr>
    </w:p>
    <w:p w14:paraId="370BF1EB" w14:textId="654F0669" w:rsidR="001F08A5" w:rsidRPr="001F08A5" w:rsidRDefault="001F08A5" w:rsidP="001F08A5">
      <w:pPr>
        <w:pStyle w:val="ListParagraph"/>
        <w:numPr>
          <w:ilvl w:val="0"/>
          <w:numId w:val="15"/>
        </w:numPr>
        <w:shd w:val="clear" w:color="auto" w:fill="FFFFFF" w:themeFill="background1"/>
        <w:spacing w:after="0" w:line="240" w:lineRule="auto"/>
        <w:rPr>
          <w:rFonts w:ascii="Aptos" w:eastAsia="Times New Roman" w:hAnsi="Aptos" w:cstheme="majorBidi"/>
          <w:b/>
          <w:bCs/>
        </w:rPr>
      </w:pPr>
      <w:r w:rsidRPr="001F08A5">
        <w:rPr>
          <w:rFonts w:ascii="Aptos" w:eastAsia="Times New Roman" w:hAnsi="Aptos" w:cstheme="majorBidi"/>
          <w:b/>
          <w:bCs/>
        </w:rPr>
        <w:t>Parents prioritize STEM, and specifically computer science, more as their children age.</w:t>
      </w:r>
      <w:r w:rsidRPr="001F08A5">
        <w:rPr>
          <w:rFonts w:ascii="Aptos" w:eastAsia="Times New Roman" w:hAnsi="Aptos" w:cstheme="majorBidi"/>
        </w:rPr>
        <w:t xml:space="preserve"> Just over half of parents of elementary schoolers (53%) say computer science offerings are important when they choose an afterschool program for their child, compared to 68% of parents of high schoolers.</w:t>
      </w:r>
    </w:p>
    <w:p w14:paraId="31B6657E" w14:textId="77777777" w:rsidR="001F08A5" w:rsidRPr="001F08A5" w:rsidRDefault="001F08A5" w:rsidP="001F08A5">
      <w:pPr>
        <w:pStyle w:val="ListParagraph"/>
        <w:spacing w:after="0"/>
        <w:rPr>
          <w:rFonts w:ascii="Aptos" w:eastAsia="Times New Roman" w:hAnsi="Aptos" w:cstheme="majorBidi"/>
          <w:b/>
          <w:bCs/>
        </w:rPr>
      </w:pPr>
    </w:p>
    <w:p w14:paraId="58DDC34A" w14:textId="2E94149F" w:rsidR="001F08A5" w:rsidRDefault="001F08A5" w:rsidP="001F08A5">
      <w:pPr>
        <w:spacing w:after="0" w:line="240" w:lineRule="auto"/>
        <w:rPr>
          <w:rFonts w:cstheme="minorHAnsi"/>
        </w:rPr>
      </w:pPr>
      <w:r w:rsidRPr="009F6299">
        <w:rPr>
          <w:rFonts w:cstheme="minorHAnsi"/>
        </w:rPr>
        <w:t xml:space="preserve">Findings from </w:t>
      </w:r>
      <w:r>
        <w:rPr>
          <w:rFonts w:cstheme="minorHAnsi"/>
        </w:rPr>
        <w:t xml:space="preserve">Omaha </w:t>
      </w:r>
      <w:r w:rsidRPr="004F779F">
        <w:rPr>
          <w:rFonts w:cstheme="minorHAnsi"/>
        </w:rPr>
        <w:t xml:space="preserve">are </w:t>
      </w:r>
      <w:hyperlink r:id="rId18" w:history="1">
        <w:r w:rsidRPr="006B599F">
          <w:rPr>
            <w:rStyle w:val="Hyperlink"/>
            <w:rFonts w:cstheme="minorHAnsi"/>
          </w:rPr>
          <w:t>here</w:t>
        </w:r>
      </w:hyperlink>
      <w:r>
        <w:rPr>
          <w:rFonts w:cstheme="minorHAnsi"/>
        </w:rPr>
        <w:t xml:space="preserve"> </w:t>
      </w:r>
      <w:r w:rsidRPr="009F6299">
        <w:rPr>
          <w:rFonts w:cstheme="minorHAnsi"/>
        </w:rPr>
        <w:t xml:space="preserve">and </w:t>
      </w:r>
      <w:r>
        <w:rPr>
          <w:rFonts w:cstheme="minorHAnsi"/>
        </w:rPr>
        <w:t xml:space="preserve">from Greater Nebraska </w:t>
      </w:r>
      <w:hyperlink r:id="rId19" w:history="1">
        <w:r w:rsidRPr="006B599F">
          <w:rPr>
            <w:rStyle w:val="Hyperlink"/>
            <w:rFonts w:cstheme="minorHAnsi"/>
          </w:rPr>
          <w:t>here</w:t>
        </w:r>
      </w:hyperlink>
      <w:r>
        <w:rPr>
          <w:rFonts w:cstheme="minorHAnsi"/>
        </w:rPr>
        <w:t xml:space="preserve">. Nebraska </w:t>
      </w:r>
      <w:r w:rsidRPr="009F6299">
        <w:rPr>
          <w:rFonts w:cstheme="minorHAnsi"/>
        </w:rPr>
        <w:t xml:space="preserve">statewide findings </w:t>
      </w:r>
      <w:hyperlink r:id="rId20" w:history="1">
        <w:r w:rsidRPr="005C742B">
          <w:rPr>
            <w:rStyle w:val="Hyperlink"/>
            <w:rFonts w:cstheme="minorHAnsi"/>
          </w:rPr>
          <w:t>are here</w:t>
        </w:r>
      </w:hyperlink>
      <w:r w:rsidRPr="009F6299">
        <w:rPr>
          <w:rFonts w:cstheme="minorHAnsi"/>
        </w:rPr>
        <w:t>.</w:t>
      </w:r>
      <w:r>
        <w:rPr>
          <w:rFonts w:cstheme="minorHAnsi"/>
        </w:rPr>
        <w:t xml:space="preserve"> The data for both </w:t>
      </w:r>
      <w:r w:rsidRPr="00020C39">
        <w:rPr>
          <w:rFonts w:cstheme="minorHAnsi"/>
        </w:rPr>
        <w:t xml:space="preserve">were collected between January 31 and </w:t>
      </w:r>
      <w:r>
        <w:rPr>
          <w:rFonts w:cstheme="minorHAnsi"/>
        </w:rPr>
        <w:t>June 18</w:t>
      </w:r>
      <w:r w:rsidRPr="00020C39">
        <w:rPr>
          <w:rFonts w:cstheme="minorHAnsi"/>
        </w:rPr>
        <w:t xml:space="preserve">, 2025. </w:t>
      </w:r>
    </w:p>
    <w:p w14:paraId="21672541" w14:textId="77777777" w:rsidR="001F08A5" w:rsidRDefault="001F08A5" w:rsidP="001F08A5">
      <w:pPr>
        <w:spacing w:after="0" w:line="240" w:lineRule="auto"/>
        <w:rPr>
          <w:rFonts w:cstheme="minorHAnsi"/>
        </w:rPr>
      </w:pPr>
    </w:p>
    <w:p w14:paraId="73C64D29" w14:textId="61962A33" w:rsidR="001F08A5" w:rsidRPr="009C5460" w:rsidRDefault="001F08A5" w:rsidP="001F08A5">
      <w:pPr>
        <w:spacing w:line="240" w:lineRule="auto"/>
        <w:rPr>
          <w:rFonts w:cstheme="minorHAnsi"/>
        </w:rPr>
      </w:pPr>
      <w:r w:rsidRPr="00020C39">
        <w:rPr>
          <w:rFonts w:cstheme="minorHAnsi"/>
        </w:rPr>
        <w:t xml:space="preserve">The </w:t>
      </w:r>
      <w:r w:rsidRPr="00020C39">
        <w:rPr>
          <w:rFonts w:cstheme="minorHAnsi"/>
          <w:i/>
          <w:iCs/>
        </w:rPr>
        <w:t>America After 3PM 2025</w:t>
      </w:r>
      <w:r>
        <w:rPr>
          <w:rFonts w:cstheme="minorHAnsi"/>
        </w:rPr>
        <w:t xml:space="preserve"> </w:t>
      </w:r>
      <w:r w:rsidRPr="00020C39">
        <w:rPr>
          <w:rFonts w:cstheme="minorHAnsi"/>
        </w:rPr>
        <w:t xml:space="preserve">study is based on a survey of 30,515 U.S. parents or guardians with a school-aged child living in their household. It was conducted in English and Spanish using a mixed-mode methodology to reach as many households as possible. The margin of error </w:t>
      </w:r>
      <w:r>
        <w:rPr>
          <w:rFonts w:cstheme="minorHAnsi"/>
        </w:rPr>
        <w:t xml:space="preserve">for the national study </w:t>
      </w:r>
      <w:r w:rsidRPr="00020C39">
        <w:rPr>
          <w:rFonts w:cstheme="minorHAnsi"/>
        </w:rPr>
        <w:t xml:space="preserve">is +/- &lt;1%. Previous </w:t>
      </w:r>
      <w:r w:rsidRPr="006A6FC7">
        <w:rPr>
          <w:rFonts w:cstheme="minorHAnsi"/>
          <w:i/>
        </w:rPr>
        <w:t>America After 3PM</w:t>
      </w:r>
      <w:r w:rsidRPr="00020C39">
        <w:rPr>
          <w:rFonts w:cstheme="minorHAnsi"/>
        </w:rPr>
        <w:t xml:space="preserve"> surveys were conducted in 2004, 2009, 2014, and 2020.</w:t>
      </w:r>
      <w:r>
        <w:rPr>
          <w:rFonts w:cstheme="minorHAnsi"/>
        </w:rPr>
        <w:t xml:space="preserve"> </w:t>
      </w:r>
      <w:r w:rsidRPr="00020C39">
        <w:rPr>
          <w:rFonts w:cstheme="minorHAnsi"/>
        </w:rPr>
        <w:t xml:space="preserve">It is </w:t>
      </w:r>
      <w:r>
        <w:rPr>
          <w:rFonts w:cstheme="minorHAnsi"/>
        </w:rPr>
        <w:t>based on research funded by Overdeck Family Foundation</w:t>
      </w:r>
      <w:r w:rsidRPr="00020C39">
        <w:rPr>
          <w:rFonts w:cstheme="minorHAnsi"/>
        </w:rPr>
        <w:t>.</w:t>
      </w:r>
      <w:r>
        <w:rPr>
          <w:rFonts w:cstheme="minorHAnsi"/>
        </w:rPr>
        <w:t xml:space="preserve"> </w:t>
      </w:r>
    </w:p>
    <w:p w14:paraId="62024847" w14:textId="441FC402" w:rsidR="00E71DFD" w:rsidRPr="009C5460" w:rsidRDefault="00E71DFD" w:rsidP="00E71DFD">
      <w:pPr>
        <w:jc w:val="center"/>
        <w:rPr>
          <w:rFonts w:cstheme="minorHAnsi"/>
          <w:b/>
        </w:rPr>
      </w:pPr>
      <w:r w:rsidRPr="009C5460">
        <w:rPr>
          <w:rFonts w:cstheme="minorHAnsi"/>
          <w:b/>
        </w:rPr>
        <w:t>#   #   #   #</w:t>
      </w:r>
    </w:p>
    <w:p w14:paraId="5B62C4B1" w14:textId="25A044D4" w:rsidR="00103A47" w:rsidRDefault="00E71DFD" w:rsidP="00020C39">
      <w:pPr>
        <w:spacing w:line="240" w:lineRule="auto"/>
        <w:rPr>
          <w:rFonts w:cstheme="minorHAnsi"/>
          <w:i/>
          <w:iCs/>
          <w:sz w:val="18"/>
          <w:szCs w:val="18"/>
        </w:rPr>
      </w:pPr>
      <w:r w:rsidRPr="00020C39">
        <w:rPr>
          <w:rFonts w:cstheme="minorHAnsi"/>
          <w:i/>
          <w:iCs/>
          <w:sz w:val="18"/>
          <w:szCs w:val="18"/>
        </w:rPr>
        <w:t xml:space="preserve">The </w:t>
      </w:r>
      <w:r w:rsidRPr="001F3991">
        <w:rPr>
          <w:rFonts w:cstheme="minorHAnsi"/>
          <w:b/>
          <w:bCs/>
          <w:i/>
          <w:iCs/>
          <w:sz w:val="18"/>
          <w:szCs w:val="18"/>
        </w:rPr>
        <w:t>Afterschool Alliance</w:t>
      </w:r>
      <w:r w:rsidRPr="00020C39">
        <w:rPr>
          <w:rFonts w:cstheme="minorHAnsi"/>
          <w:i/>
          <w:iCs/>
          <w:sz w:val="18"/>
          <w:szCs w:val="18"/>
        </w:rPr>
        <w:t xml:space="preserve"> is a nonprofit public awareness and advocacy organization working to ensure that all children and youth have access to quality afterschool programs. More information is available at </w:t>
      </w:r>
      <w:hyperlink r:id="rId21" w:history="1">
        <w:r w:rsidRPr="00020C39">
          <w:rPr>
            <w:rStyle w:val="Hyperlink"/>
            <w:rFonts w:cstheme="minorHAnsi"/>
            <w:i/>
            <w:sz w:val="18"/>
            <w:szCs w:val="18"/>
          </w:rPr>
          <w:t>www.afterschoolalliance.org</w:t>
        </w:r>
      </w:hyperlink>
      <w:r w:rsidRPr="00020C39">
        <w:rPr>
          <w:rFonts w:cstheme="minorHAnsi"/>
          <w:i/>
          <w:iCs/>
          <w:sz w:val="18"/>
          <w:szCs w:val="18"/>
        </w:rPr>
        <w:t>.</w:t>
      </w:r>
    </w:p>
    <w:p w14:paraId="44B43FCD" w14:textId="77777777" w:rsidR="004C2A0F" w:rsidRDefault="004C2A0F" w:rsidP="004C2A0F">
      <w:pPr>
        <w:spacing w:line="240" w:lineRule="auto"/>
        <w:rPr>
          <w:i/>
          <w:iCs/>
          <w:sz w:val="18"/>
          <w:szCs w:val="18"/>
        </w:rPr>
      </w:pPr>
      <w:r w:rsidRPr="00D303BD">
        <w:rPr>
          <w:b/>
          <w:bCs/>
          <w:i/>
          <w:iCs/>
          <w:sz w:val="18"/>
          <w:szCs w:val="18"/>
        </w:rPr>
        <w:t>Beyond School Bells (BSB)</w:t>
      </w:r>
      <w:r w:rsidRPr="00D303BD">
        <w:rPr>
          <w:i/>
          <w:iCs/>
          <w:sz w:val="18"/>
          <w:szCs w:val="18"/>
        </w:rPr>
        <w:t>, an initiative of the Nebraska Children and Families Foundation (NCFF), is Nebraska’s statewide afterschool network. BSB strengthens and expands high-quality afterschool and summer programs, what we call Expanded Learning Opportunities (ELOs), that serve K–12 youth. Through partnerships, capacity building, and innovative programming, BSB helps ensure that all Nebraska youth have access to safe, engaging, hands-on learning opportunities beyond the school day. </w:t>
      </w:r>
    </w:p>
    <w:p w14:paraId="1B7B6307" w14:textId="19413637" w:rsidR="007B46CC" w:rsidRPr="00DA0A24" w:rsidRDefault="004B764A" w:rsidP="009E3D2A">
      <w:pPr>
        <w:spacing w:after="0" w:line="240" w:lineRule="auto"/>
        <w:rPr>
          <w:i/>
          <w:iCs/>
          <w:sz w:val="18"/>
          <w:szCs w:val="18"/>
        </w:rPr>
      </w:pPr>
      <w:r w:rsidRPr="004B764A">
        <w:rPr>
          <w:b/>
          <w:bCs/>
          <w:i/>
          <w:iCs/>
          <w:sz w:val="18"/>
          <w:szCs w:val="18"/>
        </w:rPr>
        <w:t>Collective for Youth</w:t>
      </w:r>
      <w:r w:rsidR="006B599F">
        <w:rPr>
          <w:b/>
          <w:bCs/>
          <w:i/>
          <w:iCs/>
          <w:sz w:val="18"/>
          <w:szCs w:val="18"/>
        </w:rPr>
        <w:t xml:space="preserve">, </w:t>
      </w:r>
      <w:r w:rsidRPr="004B764A">
        <w:rPr>
          <w:i/>
          <w:iCs/>
          <w:sz w:val="18"/>
          <w:szCs w:val="18"/>
        </w:rPr>
        <w:t>an Omaha-area nonprofit, brings together funders, schools, and community partners to ensure children have access to safe, high-quality afterschool experiences when it matters most. Serving a network of 41 programs across the Omaha metro, Collective for Youth manages shared resources, uses robust data to drive continuous improvement, and advocates for a strong afterschool ecosystem that supports youth development and keeps families in the workforce. </w:t>
      </w:r>
      <w:hyperlink r:id="rId22" w:tgtFrame="_blank" w:history="1">
        <w:r w:rsidRPr="004B764A">
          <w:rPr>
            <w:rStyle w:val="Hyperlink"/>
            <w:i/>
            <w:iCs/>
            <w:sz w:val="18"/>
            <w:szCs w:val="18"/>
          </w:rPr>
          <w:t>CollectiveforYouth.org</w:t>
        </w:r>
      </w:hyperlink>
      <w:r w:rsidRPr="004B764A">
        <w:rPr>
          <w:i/>
          <w:iCs/>
          <w:sz w:val="18"/>
          <w:szCs w:val="18"/>
        </w:rPr>
        <w:t> </w:t>
      </w:r>
    </w:p>
    <w:sectPr w:rsidR="007B46CC" w:rsidRPr="00DA0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150D"/>
    <w:multiLevelType w:val="hybridMultilevel"/>
    <w:tmpl w:val="84D21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97031A5"/>
    <w:multiLevelType w:val="hybridMultilevel"/>
    <w:tmpl w:val="6414A7E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1">
    <w:nsid w:val="0C5550DF"/>
    <w:multiLevelType w:val="hybridMultilevel"/>
    <w:tmpl w:val="93F22F8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4E50F60"/>
    <w:multiLevelType w:val="multilevel"/>
    <w:tmpl w:val="2CC8717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7E82297"/>
    <w:multiLevelType w:val="hybridMultilevel"/>
    <w:tmpl w:val="5ED2F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1D60C1"/>
    <w:multiLevelType w:val="multilevel"/>
    <w:tmpl w:val="4B3E1E18"/>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57E4E9B"/>
    <w:multiLevelType w:val="hybridMultilevel"/>
    <w:tmpl w:val="877AE0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872F57"/>
    <w:multiLevelType w:val="multilevel"/>
    <w:tmpl w:val="BDA28CC8"/>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1">
    <w:nsid w:val="3D163187"/>
    <w:multiLevelType w:val="hybridMultilevel"/>
    <w:tmpl w:val="494AEB4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1">
    <w:nsid w:val="48DA2A61"/>
    <w:multiLevelType w:val="hybridMultilevel"/>
    <w:tmpl w:val="7DE0791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1">
    <w:nsid w:val="5CFD30A9"/>
    <w:multiLevelType w:val="hybridMultilevel"/>
    <w:tmpl w:val="E87224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111172A"/>
    <w:multiLevelType w:val="multilevel"/>
    <w:tmpl w:val="B0A65AAA"/>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1">
    <w:nsid w:val="6F66798A"/>
    <w:multiLevelType w:val="hybridMultilevel"/>
    <w:tmpl w:val="E720347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1">
    <w:nsid w:val="75C42EA2"/>
    <w:multiLevelType w:val="hybridMultilevel"/>
    <w:tmpl w:val="BE3E00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4E5CA6"/>
    <w:multiLevelType w:val="hybridMultilevel"/>
    <w:tmpl w:val="50F43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0263920">
    <w:abstractNumId w:val="11"/>
  </w:num>
  <w:num w:numId="2" w16cid:durableId="1464424819">
    <w:abstractNumId w:val="0"/>
  </w:num>
  <w:num w:numId="3" w16cid:durableId="963580350">
    <w:abstractNumId w:val="13"/>
  </w:num>
  <w:num w:numId="4" w16cid:durableId="379669936">
    <w:abstractNumId w:val="8"/>
  </w:num>
  <w:num w:numId="5" w16cid:durableId="1261371683">
    <w:abstractNumId w:val="1"/>
  </w:num>
  <w:num w:numId="6" w16cid:durableId="656153537">
    <w:abstractNumId w:val="12"/>
  </w:num>
  <w:num w:numId="7" w16cid:durableId="1010073">
    <w:abstractNumId w:val="9"/>
  </w:num>
  <w:num w:numId="8" w16cid:durableId="561716983">
    <w:abstractNumId w:val="5"/>
  </w:num>
  <w:num w:numId="9" w16cid:durableId="1969046638">
    <w:abstractNumId w:val="4"/>
  </w:num>
  <w:num w:numId="10" w16cid:durableId="1357464693">
    <w:abstractNumId w:val="3"/>
  </w:num>
  <w:num w:numId="11" w16cid:durableId="51999990">
    <w:abstractNumId w:val="14"/>
  </w:num>
  <w:num w:numId="12" w16cid:durableId="1770202455">
    <w:abstractNumId w:val="7"/>
  </w:num>
  <w:num w:numId="13" w16cid:durableId="312878664">
    <w:abstractNumId w:val="2"/>
  </w:num>
  <w:num w:numId="14" w16cid:durableId="777678565">
    <w:abstractNumId w:val="10"/>
  </w:num>
  <w:num w:numId="15" w16cid:durableId="10575550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ADD"/>
    <w:rsid w:val="00020C39"/>
    <w:rsid w:val="00031D1D"/>
    <w:rsid w:val="000362BD"/>
    <w:rsid w:val="00037FD6"/>
    <w:rsid w:val="00051FED"/>
    <w:rsid w:val="00070152"/>
    <w:rsid w:val="0007551B"/>
    <w:rsid w:val="00081935"/>
    <w:rsid w:val="00084340"/>
    <w:rsid w:val="000A28FB"/>
    <w:rsid w:val="000B63B3"/>
    <w:rsid w:val="000D17A6"/>
    <w:rsid w:val="000D2A78"/>
    <w:rsid w:val="000D6393"/>
    <w:rsid w:val="00103A47"/>
    <w:rsid w:val="0012007A"/>
    <w:rsid w:val="00121EB1"/>
    <w:rsid w:val="00151732"/>
    <w:rsid w:val="001605EF"/>
    <w:rsid w:val="001665AD"/>
    <w:rsid w:val="00167596"/>
    <w:rsid w:val="00170859"/>
    <w:rsid w:val="00171741"/>
    <w:rsid w:val="0018001B"/>
    <w:rsid w:val="00193BB1"/>
    <w:rsid w:val="001963CD"/>
    <w:rsid w:val="001A2BEE"/>
    <w:rsid w:val="001B1F0B"/>
    <w:rsid w:val="001C7B9E"/>
    <w:rsid w:val="001D3348"/>
    <w:rsid w:val="001E6C78"/>
    <w:rsid w:val="001E6CC7"/>
    <w:rsid w:val="001F08A5"/>
    <w:rsid w:val="001F3991"/>
    <w:rsid w:val="00210BFB"/>
    <w:rsid w:val="00212F67"/>
    <w:rsid w:val="002229B0"/>
    <w:rsid w:val="002271B9"/>
    <w:rsid w:val="002305FF"/>
    <w:rsid w:val="00232AC2"/>
    <w:rsid w:val="00244236"/>
    <w:rsid w:val="00256FAB"/>
    <w:rsid w:val="00284362"/>
    <w:rsid w:val="002A0188"/>
    <w:rsid w:val="002A511D"/>
    <w:rsid w:val="002A6384"/>
    <w:rsid w:val="002F0304"/>
    <w:rsid w:val="002F65EC"/>
    <w:rsid w:val="00311DAE"/>
    <w:rsid w:val="00337A8F"/>
    <w:rsid w:val="003655EC"/>
    <w:rsid w:val="003874E3"/>
    <w:rsid w:val="00391DF1"/>
    <w:rsid w:val="00394EA0"/>
    <w:rsid w:val="003A31B1"/>
    <w:rsid w:val="003B732F"/>
    <w:rsid w:val="003E0F4D"/>
    <w:rsid w:val="003E18E5"/>
    <w:rsid w:val="003E436C"/>
    <w:rsid w:val="003E4D7E"/>
    <w:rsid w:val="00411CCE"/>
    <w:rsid w:val="00412BC8"/>
    <w:rsid w:val="004134D1"/>
    <w:rsid w:val="00440864"/>
    <w:rsid w:val="00443EC4"/>
    <w:rsid w:val="004645D6"/>
    <w:rsid w:val="00465542"/>
    <w:rsid w:val="004733E3"/>
    <w:rsid w:val="00474E0B"/>
    <w:rsid w:val="004922E5"/>
    <w:rsid w:val="00494F71"/>
    <w:rsid w:val="004B4463"/>
    <w:rsid w:val="004B764A"/>
    <w:rsid w:val="004C2A0F"/>
    <w:rsid w:val="004C3C06"/>
    <w:rsid w:val="004D5915"/>
    <w:rsid w:val="00526B3E"/>
    <w:rsid w:val="005355C1"/>
    <w:rsid w:val="0059166D"/>
    <w:rsid w:val="005A4731"/>
    <w:rsid w:val="005A7651"/>
    <w:rsid w:val="005C3A70"/>
    <w:rsid w:val="005C742B"/>
    <w:rsid w:val="005E5051"/>
    <w:rsid w:val="005E5AE0"/>
    <w:rsid w:val="005F3C6C"/>
    <w:rsid w:val="005F4821"/>
    <w:rsid w:val="005F5106"/>
    <w:rsid w:val="0060683F"/>
    <w:rsid w:val="00615B52"/>
    <w:rsid w:val="006250A4"/>
    <w:rsid w:val="006265BC"/>
    <w:rsid w:val="00630C82"/>
    <w:rsid w:val="00642BC5"/>
    <w:rsid w:val="00656991"/>
    <w:rsid w:val="00665AEC"/>
    <w:rsid w:val="006714FE"/>
    <w:rsid w:val="006926E4"/>
    <w:rsid w:val="00697B93"/>
    <w:rsid w:val="006A1A92"/>
    <w:rsid w:val="006A6FC7"/>
    <w:rsid w:val="006B2B97"/>
    <w:rsid w:val="006B599F"/>
    <w:rsid w:val="006C530B"/>
    <w:rsid w:val="006D4745"/>
    <w:rsid w:val="006D6D2B"/>
    <w:rsid w:val="006D7CB3"/>
    <w:rsid w:val="006D7F13"/>
    <w:rsid w:val="006E0118"/>
    <w:rsid w:val="006E1843"/>
    <w:rsid w:val="006E2DB3"/>
    <w:rsid w:val="00701112"/>
    <w:rsid w:val="00703BAE"/>
    <w:rsid w:val="00740565"/>
    <w:rsid w:val="0074264C"/>
    <w:rsid w:val="007506FE"/>
    <w:rsid w:val="007512E6"/>
    <w:rsid w:val="00757731"/>
    <w:rsid w:val="007620FF"/>
    <w:rsid w:val="007649FD"/>
    <w:rsid w:val="00772CAE"/>
    <w:rsid w:val="00775892"/>
    <w:rsid w:val="0078626D"/>
    <w:rsid w:val="007931E9"/>
    <w:rsid w:val="00793B63"/>
    <w:rsid w:val="007A0213"/>
    <w:rsid w:val="007A34A9"/>
    <w:rsid w:val="007A3834"/>
    <w:rsid w:val="007B3EC4"/>
    <w:rsid w:val="007B46CC"/>
    <w:rsid w:val="007B5A82"/>
    <w:rsid w:val="00803847"/>
    <w:rsid w:val="00813A2E"/>
    <w:rsid w:val="00831CE6"/>
    <w:rsid w:val="00843AB1"/>
    <w:rsid w:val="00844461"/>
    <w:rsid w:val="008449A2"/>
    <w:rsid w:val="00852EEB"/>
    <w:rsid w:val="008534A1"/>
    <w:rsid w:val="00862086"/>
    <w:rsid w:val="00863A09"/>
    <w:rsid w:val="00866498"/>
    <w:rsid w:val="0086675E"/>
    <w:rsid w:val="008B7BA5"/>
    <w:rsid w:val="008E1B90"/>
    <w:rsid w:val="008E29B5"/>
    <w:rsid w:val="008E2EB0"/>
    <w:rsid w:val="008E7290"/>
    <w:rsid w:val="008F38D3"/>
    <w:rsid w:val="008F3B89"/>
    <w:rsid w:val="00931E9B"/>
    <w:rsid w:val="00934195"/>
    <w:rsid w:val="0093730F"/>
    <w:rsid w:val="00937AC2"/>
    <w:rsid w:val="00946451"/>
    <w:rsid w:val="00961A3B"/>
    <w:rsid w:val="009648F8"/>
    <w:rsid w:val="00973496"/>
    <w:rsid w:val="00980E74"/>
    <w:rsid w:val="0098261E"/>
    <w:rsid w:val="009B050F"/>
    <w:rsid w:val="009B2160"/>
    <w:rsid w:val="009B3E10"/>
    <w:rsid w:val="009B49D0"/>
    <w:rsid w:val="009B5CA2"/>
    <w:rsid w:val="009C3ADD"/>
    <w:rsid w:val="009C5460"/>
    <w:rsid w:val="009E3D2A"/>
    <w:rsid w:val="009F1A9A"/>
    <w:rsid w:val="009F267F"/>
    <w:rsid w:val="009F6299"/>
    <w:rsid w:val="00A06E15"/>
    <w:rsid w:val="00A211FC"/>
    <w:rsid w:val="00A27ED9"/>
    <w:rsid w:val="00A455CF"/>
    <w:rsid w:val="00A456CD"/>
    <w:rsid w:val="00A504B9"/>
    <w:rsid w:val="00A5171C"/>
    <w:rsid w:val="00A61B2A"/>
    <w:rsid w:val="00A634FC"/>
    <w:rsid w:val="00A63B12"/>
    <w:rsid w:val="00A66A76"/>
    <w:rsid w:val="00A914C2"/>
    <w:rsid w:val="00A93925"/>
    <w:rsid w:val="00AA536D"/>
    <w:rsid w:val="00AB5F2B"/>
    <w:rsid w:val="00AC2340"/>
    <w:rsid w:val="00AC7AF3"/>
    <w:rsid w:val="00AD22CD"/>
    <w:rsid w:val="00AD2FE9"/>
    <w:rsid w:val="00AD4E69"/>
    <w:rsid w:val="00AE2ACB"/>
    <w:rsid w:val="00AE6E7D"/>
    <w:rsid w:val="00AF6B73"/>
    <w:rsid w:val="00B2713D"/>
    <w:rsid w:val="00B557F6"/>
    <w:rsid w:val="00B62E92"/>
    <w:rsid w:val="00B7451F"/>
    <w:rsid w:val="00B766A7"/>
    <w:rsid w:val="00B86123"/>
    <w:rsid w:val="00B91753"/>
    <w:rsid w:val="00BF5829"/>
    <w:rsid w:val="00C00B90"/>
    <w:rsid w:val="00C03FEB"/>
    <w:rsid w:val="00C1224A"/>
    <w:rsid w:val="00C13460"/>
    <w:rsid w:val="00C20FB9"/>
    <w:rsid w:val="00C468DC"/>
    <w:rsid w:val="00C46BF8"/>
    <w:rsid w:val="00C548E4"/>
    <w:rsid w:val="00C6340E"/>
    <w:rsid w:val="00C638CA"/>
    <w:rsid w:val="00C70B20"/>
    <w:rsid w:val="00C81FC3"/>
    <w:rsid w:val="00CA3684"/>
    <w:rsid w:val="00CA40A4"/>
    <w:rsid w:val="00CC3809"/>
    <w:rsid w:val="00CD1D88"/>
    <w:rsid w:val="00CE4AF0"/>
    <w:rsid w:val="00CF2C39"/>
    <w:rsid w:val="00CF4529"/>
    <w:rsid w:val="00D065FA"/>
    <w:rsid w:val="00D35844"/>
    <w:rsid w:val="00D3759E"/>
    <w:rsid w:val="00D51A28"/>
    <w:rsid w:val="00D63DC7"/>
    <w:rsid w:val="00D64121"/>
    <w:rsid w:val="00D75C8C"/>
    <w:rsid w:val="00D87055"/>
    <w:rsid w:val="00D955D6"/>
    <w:rsid w:val="00DA0A24"/>
    <w:rsid w:val="00DB608E"/>
    <w:rsid w:val="00DB677E"/>
    <w:rsid w:val="00DC0625"/>
    <w:rsid w:val="00DC074A"/>
    <w:rsid w:val="00DD034F"/>
    <w:rsid w:val="00DE5066"/>
    <w:rsid w:val="00DE6497"/>
    <w:rsid w:val="00DF4363"/>
    <w:rsid w:val="00DF4657"/>
    <w:rsid w:val="00DF531A"/>
    <w:rsid w:val="00E06B29"/>
    <w:rsid w:val="00E30BEC"/>
    <w:rsid w:val="00E30FD3"/>
    <w:rsid w:val="00E33E4B"/>
    <w:rsid w:val="00E41E31"/>
    <w:rsid w:val="00E57FEA"/>
    <w:rsid w:val="00E613F3"/>
    <w:rsid w:val="00E70314"/>
    <w:rsid w:val="00E71DFD"/>
    <w:rsid w:val="00E72C91"/>
    <w:rsid w:val="00EA29F2"/>
    <w:rsid w:val="00EB0507"/>
    <w:rsid w:val="00EC3A21"/>
    <w:rsid w:val="00EC613C"/>
    <w:rsid w:val="00ED23E0"/>
    <w:rsid w:val="00ED35F7"/>
    <w:rsid w:val="00ED69F8"/>
    <w:rsid w:val="00EE165A"/>
    <w:rsid w:val="00EF3540"/>
    <w:rsid w:val="00EF4A6F"/>
    <w:rsid w:val="00F02BF5"/>
    <w:rsid w:val="00F24597"/>
    <w:rsid w:val="00F26C37"/>
    <w:rsid w:val="00F302A8"/>
    <w:rsid w:val="00F531D2"/>
    <w:rsid w:val="00F65890"/>
    <w:rsid w:val="00F72DCA"/>
    <w:rsid w:val="00F7672C"/>
    <w:rsid w:val="00F832B7"/>
    <w:rsid w:val="00F879B9"/>
    <w:rsid w:val="00F9451A"/>
    <w:rsid w:val="00F96596"/>
    <w:rsid w:val="00FB13B5"/>
    <w:rsid w:val="00FC161E"/>
    <w:rsid w:val="00FC4863"/>
    <w:rsid w:val="00FD1A09"/>
    <w:rsid w:val="00FD7F44"/>
    <w:rsid w:val="00FE3B9B"/>
    <w:rsid w:val="00FE5B74"/>
    <w:rsid w:val="00FF5059"/>
    <w:rsid w:val="04144382"/>
    <w:rsid w:val="056FE351"/>
    <w:rsid w:val="0F03F9C6"/>
    <w:rsid w:val="10FCA503"/>
    <w:rsid w:val="182951AC"/>
    <w:rsid w:val="1AB9D1B6"/>
    <w:rsid w:val="2031FC42"/>
    <w:rsid w:val="22F6E36C"/>
    <w:rsid w:val="27226072"/>
    <w:rsid w:val="2C06E913"/>
    <w:rsid w:val="302F93D7"/>
    <w:rsid w:val="357216E2"/>
    <w:rsid w:val="367D7628"/>
    <w:rsid w:val="376F4D3A"/>
    <w:rsid w:val="39C7C799"/>
    <w:rsid w:val="3F45D026"/>
    <w:rsid w:val="3F5D07EF"/>
    <w:rsid w:val="44B4A697"/>
    <w:rsid w:val="55FF5C83"/>
    <w:rsid w:val="57285174"/>
    <w:rsid w:val="57FF9E3D"/>
    <w:rsid w:val="5D5C19CF"/>
    <w:rsid w:val="5DD9D85B"/>
    <w:rsid w:val="6110AD9D"/>
    <w:rsid w:val="6B903BF5"/>
    <w:rsid w:val="75C8B5D0"/>
    <w:rsid w:val="77FC604E"/>
    <w:rsid w:val="79608565"/>
    <w:rsid w:val="7C2BD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038FE"/>
  <w15:docId w15:val="{9CE36C26-588D-46E7-974C-3897D601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4363"/>
    <w:rPr>
      <w:color w:val="0000FF" w:themeColor="hyperlink"/>
      <w:u w:val="single"/>
    </w:rPr>
  </w:style>
  <w:style w:type="paragraph" w:styleId="ListParagraph">
    <w:name w:val="List Paragraph"/>
    <w:basedOn w:val="Normal"/>
    <w:uiPriority w:val="34"/>
    <w:qFormat/>
    <w:rsid w:val="00DF4363"/>
    <w:pPr>
      <w:ind w:left="720"/>
      <w:contextualSpacing/>
    </w:pPr>
  </w:style>
  <w:style w:type="character" w:styleId="CommentReference">
    <w:name w:val="annotation reference"/>
    <w:basedOn w:val="DefaultParagraphFont"/>
    <w:uiPriority w:val="99"/>
    <w:semiHidden/>
    <w:unhideWhenUsed/>
    <w:rsid w:val="00EF4A6F"/>
    <w:rPr>
      <w:sz w:val="16"/>
      <w:szCs w:val="16"/>
    </w:rPr>
  </w:style>
  <w:style w:type="paragraph" w:styleId="CommentText">
    <w:name w:val="annotation text"/>
    <w:basedOn w:val="Normal"/>
    <w:link w:val="CommentTextChar"/>
    <w:uiPriority w:val="99"/>
    <w:unhideWhenUsed/>
    <w:rsid w:val="00EF4A6F"/>
    <w:pPr>
      <w:spacing w:line="240" w:lineRule="auto"/>
    </w:pPr>
    <w:rPr>
      <w:sz w:val="20"/>
      <w:szCs w:val="20"/>
    </w:rPr>
  </w:style>
  <w:style w:type="character" w:customStyle="1" w:styleId="CommentTextChar">
    <w:name w:val="Comment Text Char"/>
    <w:basedOn w:val="DefaultParagraphFont"/>
    <w:link w:val="CommentText"/>
    <w:uiPriority w:val="99"/>
    <w:rsid w:val="00EF4A6F"/>
    <w:rPr>
      <w:sz w:val="20"/>
      <w:szCs w:val="20"/>
    </w:rPr>
  </w:style>
  <w:style w:type="paragraph" w:styleId="BalloonText">
    <w:name w:val="Balloon Text"/>
    <w:basedOn w:val="Normal"/>
    <w:link w:val="BalloonTextChar"/>
    <w:uiPriority w:val="99"/>
    <w:semiHidden/>
    <w:unhideWhenUsed/>
    <w:rsid w:val="00EF4A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A6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494F71"/>
    <w:rPr>
      <w:b/>
      <w:bCs/>
    </w:rPr>
  </w:style>
  <w:style w:type="character" w:customStyle="1" w:styleId="CommentSubjectChar">
    <w:name w:val="Comment Subject Char"/>
    <w:basedOn w:val="CommentTextChar"/>
    <w:link w:val="CommentSubject"/>
    <w:uiPriority w:val="99"/>
    <w:semiHidden/>
    <w:rsid w:val="00494F71"/>
    <w:rPr>
      <w:b/>
      <w:bCs/>
      <w:sz w:val="20"/>
      <w:szCs w:val="20"/>
    </w:rPr>
  </w:style>
  <w:style w:type="character" w:customStyle="1" w:styleId="UnresolvedMention1">
    <w:name w:val="Unresolved Mention1"/>
    <w:basedOn w:val="DefaultParagraphFont"/>
    <w:uiPriority w:val="99"/>
    <w:semiHidden/>
    <w:unhideWhenUsed/>
    <w:rsid w:val="00A06E15"/>
    <w:rPr>
      <w:color w:val="605E5C"/>
      <w:shd w:val="clear" w:color="auto" w:fill="E1DFDD"/>
    </w:rPr>
  </w:style>
  <w:style w:type="character" w:styleId="UnresolvedMention">
    <w:name w:val="Unresolved Mention"/>
    <w:basedOn w:val="DefaultParagraphFont"/>
    <w:uiPriority w:val="99"/>
    <w:semiHidden/>
    <w:unhideWhenUsed/>
    <w:rsid w:val="009C5460"/>
    <w:rPr>
      <w:color w:val="605E5C"/>
      <w:shd w:val="clear" w:color="auto" w:fill="E1DFDD"/>
    </w:rPr>
  </w:style>
  <w:style w:type="paragraph" w:styleId="Revision">
    <w:name w:val="Revision"/>
    <w:hidden/>
    <w:uiPriority w:val="99"/>
    <w:semiHidden/>
    <w:rsid w:val="00D35844"/>
    <w:pPr>
      <w:spacing w:after="0" w:line="240" w:lineRule="auto"/>
    </w:pPr>
  </w:style>
  <w:style w:type="character" w:styleId="FollowedHyperlink">
    <w:name w:val="FollowedHyperlink"/>
    <w:basedOn w:val="DefaultParagraphFont"/>
    <w:uiPriority w:val="99"/>
    <w:semiHidden/>
    <w:unhideWhenUsed/>
    <w:rsid w:val="005F48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86892">
      <w:bodyDiv w:val="1"/>
      <w:marLeft w:val="0"/>
      <w:marRight w:val="0"/>
      <w:marTop w:val="0"/>
      <w:marBottom w:val="0"/>
      <w:divBdr>
        <w:top w:val="none" w:sz="0" w:space="0" w:color="auto"/>
        <w:left w:val="none" w:sz="0" w:space="0" w:color="auto"/>
        <w:bottom w:val="none" w:sz="0" w:space="0" w:color="auto"/>
        <w:right w:val="none" w:sz="0" w:space="0" w:color="auto"/>
      </w:divBdr>
    </w:div>
    <w:div w:id="157990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fterschoolalliance.org/AA3PM/data/NE-non-omaha-lincoln-metro-area/stem" TargetMode="External"/><Relationship Id="rId18" Type="http://schemas.openxmlformats.org/officeDocument/2006/relationships/hyperlink" Target="https://afterschoolalliance.org/AA3PM/data/NE-omaha/stem" TargetMode="External"/><Relationship Id="rId3" Type="http://schemas.openxmlformats.org/officeDocument/2006/relationships/customXml" Target="../customXml/item3.xml"/><Relationship Id="rId21" Type="http://schemas.openxmlformats.org/officeDocument/2006/relationships/hyperlink" Target="http://www.afterschoolalliance.org/" TargetMode="External"/><Relationship Id="rId7" Type="http://schemas.openxmlformats.org/officeDocument/2006/relationships/webSettings" Target="webSettings.xml"/><Relationship Id="rId12" Type="http://schemas.openxmlformats.org/officeDocument/2006/relationships/hyperlink" Target="mailto:bweyers@nebraskachildren.org" TargetMode="External"/><Relationship Id="rId17" Type="http://schemas.openxmlformats.org/officeDocument/2006/relationships/hyperlink" Target="http://www.afterschoolalliance.org" TargetMode="External"/><Relationship Id="rId2" Type="http://schemas.openxmlformats.org/officeDocument/2006/relationships/customXml" Target="../customXml/item2.xml"/><Relationship Id="rId16" Type="http://schemas.openxmlformats.org/officeDocument/2006/relationships/hyperlink" Target="https://beyondschoolbells.org/" TargetMode="External"/><Relationship Id="rId20" Type="http://schemas.openxmlformats.org/officeDocument/2006/relationships/hyperlink" Target="https://afterschoolalliance.org/AA3PM/data/nebraska/ste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sa@prsolutionsdc.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ollectiveforyouth.org/"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afterschoolalliance.org/AA3PM/data/NE-non-omaha-lincoln-metro-area/stem"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afterschoolalliance.org/AA3PM/data/NE-omaha/stem" TargetMode="External"/><Relationship Id="rId22" Type="http://schemas.openxmlformats.org/officeDocument/2006/relationships/hyperlink" Target="https://collectiveforyou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4D6A340039FD44B5664A4656071973" ma:contentTypeVersion="18" ma:contentTypeDescription="Create a new document." ma:contentTypeScope="" ma:versionID="4fddc7e24e8578bd7025dcb612391865">
  <xsd:schema xmlns:xsd="http://www.w3.org/2001/XMLSchema" xmlns:xs="http://www.w3.org/2001/XMLSchema" xmlns:p="http://schemas.microsoft.com/office/2006/metadata/properties" xmlns:ns2="5b7e9237-cc85-4979-8050-74df5e597d8a" xmlns:ns3="bbf70dd4-4038-4f70-8314-ece3e39c907a" targetNamespace="http://schemas.microsoft.com/office/2006/metadata/properties" ma:root="true" ma:fieldsID="ef53894b2590603f2871336fbeb9afd5" ns2:_="" ns3:_="">
    <xsd:import namespace="5b7e9237-cc85-4979-8050-74df5e597d8a"/>
    <xsd:import namespace="bbf70dd4-4038-4f70-8314-ece3e39c907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e9237-cc85-4979-8050-74df5e597d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b324f74-0b63-43dc-82b7-bc72cbb31d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f70dd4-4038-4f70-8314-ece3e39c907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a3724d-0884-417a-a16f-d2efe9ff0ef8}" ma:internalName="TaxCatchAll" ma:showField="CatchAllData" ma:web="bbf70dd4-4038-4f70-8314-ece3e39c90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7e9237-cc85-4979-8050-74df5e597d8a">
      <Terms xmlns="http://schemas.microsoft.com/office/infopath/2007/PartnerControls"/>
    </lcf76f155ced4ddcb4097134ff3c332f>
    <TaxCatchAll xmlns="bbf70dd4-4038-4f70-8314-ece3e39c907a" xsi:nil="true"/>
  </documentManagement>
</p:properties>
</file>

<file path=customXml/itemProps1.xml><?xml version="1.0" encoding="utf-8"?>
<ds:datastoreItem xmlns:ds="http://schemas.openxmlformats.org/officeDocument/2006/customXml" ds:itemID="{6545C224-E6A2-4179-BF00-684BA54DBD40}">
  <ds:schemaRefs>
    <ds:schemaRef ds:uri="http://schemas.microsoft.com/sharepoint/v3/contenttype/forms"/>
  </ds:schemaRefs>
</ds:datastoreItem>
</file>

<file path=customXml/itemProps2.xml><?xml version="1.0" encoding="utf-8"?>
<ds:datastoreItem xmlns:ds="http://schemas.openxmlformats.org/officeDocument/2006/customXml" ds:itemID="{090973F3-1A96-4ABC-9AB4-E86606484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e9237-cc85-4979-8050-74df5e597d8a"/>
    <ds:schemaRef ds:uri="bbf70dd4-4038-4f70-8314-ece3e39c9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1A8E4-5D2C-4E0D-BEA6-ECEE83E7C730}">
  <ds:schemaRefs>
    <ds:schemaRef ds:uri="http://schemas.microsoft.com/office/2006/metadata/properties"/>
    <ds:schemaRef ds:uri="http://schemas.microsoft.com/office/infopath/2007/PartnerControls"/>
    <ds:schemaRef ds:uri="5b7e9237-cc85-4979-8050-74df5e597d8a"/>
    <ds:schemaRef ds:uri="bbf70dd4-4038-4f70-8314-ece3e39c907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Freeman</dc:creator>
  <cp:keywords/>
  <cp:lastModifiedBy>Brenda Weyers</cp:lastModifiedBy>
  <cp:revision>3</cp:revision>
  <cp:lastPrinted>2026-09-08T01:35:00Z</cp:lastPrinted>
  <dcterms:created xsi:type="dcterms:W3CDTF">2026-09-15T20:09:00Z</dcterms:created>
  <dcterms:modified xsi:type="dcterms:W3CDTF">2026-09-15T20:11:00Z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0x010100EE4D6A340039FD44B5664A4656071973</vt:lpwstr>
  </property>
  <property fmtid="{D5CDD505-2E9C-101B-9397-08002B2CF9AE}" pid="3" name="Order">
    <vt:r8>16053500</vt:r8>
  </property>
  <property fmtid="{D5CDD505-2E9C-101B-9397-08002B2CF9AE}" pid="4" name="MediaServiceImageTags">
    <vt:lpwstr/>
  </property>
  <property fmtid="{D5CDD505-2E9C-101B-9397-08002B2CF9AE}" pid="5" name="GrammarlyDocumentId">
    <vt:lpwstr>b2644615-2362-4fa8-b3a8-692472ba218f</vt:lpwstr>
  </property>
</Properties>
</file>