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B0C517E" w14:textId="77837B04" w:rsidR="3A6ADD80" w:rsidRDefault="3A6ADD80" w:rsidP="662A2DD8">
      <w:pPr>
        <w:spacing w:after="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</w:rPr>
        <w:t>Catalyst Literacy Pathway Funding Application 2026–27</w:t>
      </w:r>
    </w:p>
    <w:p w14:paraId="22FD4187" w14:textId="099541B9" w:rsidR="662A2DD8" w:rsidRDefault="662A2DD8" w:rsidP="662A2DD8">
      <w:pPr>
        <w:spacing w:after="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553CCF95" w14:textId="16A9CFDC" w:rsidR="3A6ADD80" w:rsidRDefault="4CFE1B55" w:rsidP="662A2DD8">
      <w:pPr>
        <w:spacing w:after="0"/>
        <w:jc w:val="center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  <w:sz w:val="28"/>
          <w:szCs w:val="28"/>
        </w:rPr>
        <w:t xml:space="preserve"> </w:t>
      </w:r>
      <w:r w:rsidR="0ED4A1E4">
        <w:rPr>
          <w:noProof/>
        </w:rPr>
        <w:drawing>
          <wp:inline distT="0" distB="0" distL="0" distR="0" wp14:anchorId="03B51C70" wp14:editId="549ED8CD">
            <wp:extent cx="1419225" cy="676275"/>
            <wp:effectExtent l="0" t="0" r="0" b="0"/>
            <wp:docPr id="969954803" name="drawing" title="/var/folders/nj/nmn79xz93176dwj5jr18s3cw0000gn/T/com.microsoft.Word/Content.MSO/15D6CE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85276" name="Picture 160998527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81D80" w14:textId="3C7CDCED" w:rsidR="662A2DD8" w:rsidRDefault="662A2DD8" w:rsidP="662A2DD8">
      <w:pPr>
        <w:spacing w:after="0"/>
        <w:rPr>
          <w:rFonts w:ascii="Garamond" w:eastAsia="Garamond" w:hAnsi="Garamond" w:cs="Garamond"/>
          <w:b/>
          <w:bCs/>
          <w:sz w:val="28"/>
          <w:szCs w:val="28"/>
        </w:rPr>
      </w:pPr>
    </w:p>
    <w:p w14:paraId="15F4E394" w14:textId="34DF8086" w:rsidR="3A6ADD80" w:rsidRDefault="4CFE1B55" w:rsidP="6CEE25E9">
      <w:pPr>
        <w:spacing w:after="0"/>
        <w:rPr>
          <w:rFonts w:ascii="Garamond" w:eastAsia="Garamond" w:hAnsi="Garamond" w:cs="Garamond"/>
          <w:b/>
          <w:bCs/>
          <w:sz w:val="28"/>
          <w:szCs w:val="28"/>
        </w:rPr>
      </w:pPr>
      <w:r w:rsidRPr="6CEE25E9">
        <w:rPr>
          <w:rFonts w:ascii="Garamond" w:eastAsia="Garamond" w:hAnsi="Garamond" w:cs="Garamond"/>
          <w:b/>
          <w:bCs/>
          <w:sz w:val="28"/>
          <w:szCs w:val="28"/>
        </w:rPr>
        <w:t>Introduction: Nebraska's Statewide Priorities</w:t>
      </w:r>
    </w:p>
    <w:p w14:paraId="194A83C6" w14:textId="017F8CDF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The Catalyst Fund is designed to help Expanded Learning Opportunities (ELOs) contribute to broader statewide goals for youth success.</w:t>
      </w:r>
    </w:p>
    <w:p w14:paraId="45E76D1F" w14:textId="69232F42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3C252247" w14:textId="10097C05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Nebraska education and workforce leaders have identified literacy and workforce development as critical priorities through 2030.</w:t>
      </w:r>
    </w:p>
    <w:p w14:paraId="3CBCEF4B" w14:textId="24C05D00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4B687382" w14:textId="3F9A40CD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>Literacy</w:t>
      </w:r>
    </w:p>
    <w:p w14:paraId="507CD7A3" w14:textId="4792FEC3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Nebraska's State Board of Education and Commissioner of Education have established a goal of increasing third grade reading proficiency from approximately 59% to 75% by 2030. Achieving this goal will require coordinated efforts across schools, families, communities, and Expanded Learning Opportunities.</w:t>
      </w:r>
    </w:p>
    <w:p w14:paraId="593F3DBE" w14:textId="0A6E9660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128BD80D" w14:textId="6E0F7237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>Workforce and Postsecondary Success</w:t>
      </w:r>
    </w:p>
    <w:p w14:paraId="5529E94D" w14:textId="17F336E2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Nebraska has also prioritized strengthening the state's talent pipeline by increasing career awareness, workforce readiness, postsecondary participation, apprenticeships, and other pathways that prepare young people for future success.</w:t>
      </w:r>
    </w:p>
    <w:p w14:paraId="056085A6" w14:textId="21234281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 </w:t>
      </w:r>
    </w:p>
    <w:p w14:paraId="3730A9A9" w14:textId="7F3B1AE4" w:rsidR="776F6A26" w:rsidRDefault="776F6A26" w:rsidP="662A2DD8">
      <w:pPr>
        <w:spacing w:after="0"/>
      </w:pPr>
      <w:r w:rsidRPr="662A2DD8">
        <w:rPr>
          <w:rFonts w:ascii="Garamond" w:eastAsia="Garamond" w:hAnsi="Garamond" w:cs="Garamond"/>
        </w:rPr>
        <w:t xml:space="preserve">Programs may apply for either Standard Catalyst Funding (up to $25,000) or consideration for the Research &amp; Innovation Cohort (up to $45,000). Research &amp; Innovation Cohort (RIC) sites participate in additional coaching, evaluation, and statewide learning activities and receive up to three years of funding. The RIC option is included </w:t>
      </w:r>
      <w:r w:rsidR="4D3AB66A" w:rsidRPr="662A2DD8">
        <w:rPr>
          <w:rFonts w:ascii="Garamond" w:eastAsia="Garamond" w:hAnsi="Garamond" w:cs="Garamond"/>
        </w:rPr>
        <w:t>as the last item in the Workforce Pathway Planning section below.</w:t>
      </w:r>
    </w:p>
    <w:p w14:paraId="2EC60ABD" w14:textId="5210D34E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 </w:t>
      </w:r>
    </w:p>
    <w:p w14:paraId="51D94DC6" w14:textId="3136854A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SECTION 1: Applicant Information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189"/>
        <w:gridCol w:w="7161"/>
      </w:tblGrid>
      <w:tr w:rsidR="662A2DD8" w14:paraId="2C74FD38" w14:textId="77777777" w:rsidTr="662A2DD8">
        <w:trPr>
          <w:trHeight w:val="300"/>
        </w:trPr>
        <w:tc>
          <w:tcPr>
            <w:tcW w:w="2190" w:type="dxa"/>
            <w:shd w:val="clear" w:color="auto" w:fill="D9F2D0" w:themeFill="accent6" w:themeFillTint="33"/>
          </w:tcPr>
          <w:p w14:paraId="1D2372F5" w14:textId="06848F05" w:rsidR="47446678" w:rsidRDefault="4744667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Program Name</w:t>
            </w:r>
          </w:p>
        </w:tc>
        <w:tc>
          <w:tcPr>
            <w:tcW w:w="7170" w:type="dxa"/>
          </w:tcPr>
          <w:p w14:paraId="61C50604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1DA2A420" w14:textId="77777777" w:rsidTr="662A2DD8">
        <w:trPr>
          <w:trHeight w:val="300"/>
        </w:trPr>
        <w:tc>
          <w:tcPr>
            <w:tcW w:w="2190" w:type="dxa"/>
            <w:shd w:val="clear" w:color="auto" w:fill="D9F2D0" w:themeFill="accent6" w:themeFillTint="33"/>
          </w:tcPr>
          <w:p w14:paraId="6CA0E098" w14:textId="2488B9D1" w:rsidR="47446678" w:rsidRDefault="4744667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Program Address</w:t>
            </w:r>
          </w:p>
        </w:tc>
        <w:tc>
          <w:tcPr>
            <w:tcW w:w="7170" w:type="dxa"/>
          </w:tcPr>
          <w:p w14:paraId="4FD9D3E8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40543962" w14:textId="77777777" w:rsidTr="662A2DD8">
        <w:trPr>
          <w:trHeight w:val="300"/>
        </w:trPr>
        <w:tc>
          <w:tcPr>
            <w:tcW w:w="2190" w:type="dxa"/>
            <w:shd w:val="clear" w:color="auto" w:fill="D9F2D0" w:themeFill="accent6" w:themeFillTint="33"/>
          </w:tcPr>
          <w:p w14:paraId="78A035D6" w14:textId="2E6DBC8B" w:rsidR="47446678" w:rsidRDefault="4744667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School District</w:t>
            </w:r>
          </w:p>
        </w:tc>
        <w:tc>
          <w:tcPr>
            <w:tcW w:w="7170" w:type="dxa"/>
          </w:tcPr>
          <w:p w14:paraId="72E75E8C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3FAAF5AF" w14:textId="23323454" w:rsidR="662A2DD8" w:rsidRDefault="662A2DD8" w:rsidP="662A2DD8">
      <w:pPr>
        <w:spacing w:after="0"/>
        <w:rPr>
          <w:rFonts w:ascii="Garamond" w:eastAsia="Garamond" w:hAnsi="Garamond" w:cs="Garamond"/>
          <w:b/>
          <w:bCs/>
        </w:rPr>
      </w:pPr>
    </w:p>
    <w:p w14:paraId="529A2AB4" w14:textId="1A43304A" w:rsidR="4CFE1B55" w:rsidRDefault="4CFE1B55" w:rsidP="662A2DD8">
      <w:pPr>
        <w:tabs>
          <w:tab w:val="left" w:pos="2127"/>
        </w:tabs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 </w:t>
      </w:r>
      <w:r w:rsidR="494EACC8" w:rsidRPr="662A2DD8">
        <w:rPr>
          <w:rFonts w:ascii="Garamond" w:eastAsia="Garamond" w:hAnsi="Garamond" w:cs="Garamond"/>
        </w:rPr>
        <w:t xml:space="preserve">1) </w:t>
      </w:r>
      <w:r w:rsidR="494EACC8" w:rsidRPr="662A2DD8">
        <w:rPr>
          <w:rFonts w:ascii="Garamond" w:eastAsia="Garamond" w:hAnsi="Garamond" w:cs="Garamond"/>
          <w:b/>
          <w:bCs/>
        </w:rPr>
        <w:t>Program Director</w:t>
      </w:r>
      <w:r w:rsidR="494EACC8" w:rsidRPr="662A2DD8">
        <w:rPr>
          <w:rFonts w:ascii="Garamond" w:eastAsia="Garamond" w:hAnsi="Garamond" w:cs="Garamond"/>
        </w:rPr>
        <w:t xml:space="preserve"> (or person responsible for program administration)</w:t>
      </w:r>
    </w:p>
    <w:tbl>
      <w:tblPr>
        <w:tblStyle w:val="TableGrid"/>
        <w:tblW w:w="9315" w:type="dxa"/>
        <w:tblLook w:val="06A0" w:firstRow="1" w:lastRow="0" w:firstColumn="1" w:lastColumn="0" w:noHBand="1" w:noVBand="1"/>
      </w:tblPr>
      <w:tblGrid>
        <w:gridCol w:w="2175"/>
        <w:gridCol w:w="7140"/>
      </w:tblGrid>
      <w:tr w:rsidR="662A2DD8" w14:paraId="211FCD83" w14:textId="77777777" w:rsidTr="1E71D8DE">
        <w:trPr>
          <w:trHeight w:val="300"/>
        </w:trPr>
        <w:tc>
          <w:tcPr>
            <w:tcW w:w="2175" w:type="dxa"/>
            <w:shd w:val="clear" w:color="auto" w:fill="D9F2D0" w:themeFill="accent6" w:themeFillTint="33"/>
          </w:tcPr>
          <w:p w14:paraId="42F22E24" w14:textId="7E2C311B" w:rsidR="494EACC8" w:rsidRDefault="494EACC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Name</w:t>
            </w:r>
          </w:p>
        </w:tc>
        <w:tc>
          <w:tcPr>
            <w:tcW w:w="7140" w:type="dxa"/>
          </w:tcPr>
          <w:p w14:paraId="74B3314F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27B9A236" w14:textId="77777777" w:rsidTr="1E71D8DE">
        <w:trPr>
          <w:trHeight w:val="300"/>
        </w:trPr>
        <w:tc>
          <w:tcPr>
            <w:tcW w:w="2175" w:type="dxa"/>
            <w:shd w:val="clear" w:color="auto" w:fill="D9F2D0" w:themeFill="accent6" w:themeFillTint="33"/>
          </w:tcPr>
          <w:p w14:paraId="1E712032" w14:textId="1E57AB43" w:rsidR="494EACC8" w:rsidRDefault="494EACC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Job Title</w:t>
            </w:r>
          </w:p>
        </w:tc>
        <w:tc>
          <w:tcPr>
            <w:tcW w:w="7140" w:type="dxa"/>
          </w:tcPr>
          <w:p w14:paraId="7DB2B5A4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4715EE46" w14:textId="77777777" w:rsidTr="1E71D8DE">
        <w:trPr>
          <w:trHeight w:val="300"/>
        </w:trPr>
        <w:tc>
          <w:tcPr>
            <w:tcW w:w="2175" w:type="dxa"/>
            <w:shd w:val="clear" w:color="auto" w:fill="D9F2D0" w:themeFill="accent6" w:themeFillTint="33"/>
          </w:tcPr>
          <w:p w14:paraId="01733839" w14:textId="7D02929D" w:rsidR="494EACC8" w:rsidRDefault="494EACC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Email</w:t>
            </w:r>
          </w:p>
        </w:tc>
        <w:tc>
          <w:tcPr>
            <w:tcW w:w="7140" w:type="dxa"/>
          </w:tcPr>
          <w:p w14:paraId="48411C3A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465A43E0" w14:textId="77777777" w:rsidTr="1E71D8DE">
        <w:trPr>
          <w:trHeight w:val="300"/>
        </w:trPr>
        <w:tc>
          <w:tcPr>
            <w:tcW w:w="2175" w:type="dxa"/>
            <w:shd w:val="clear" w:color="auto" w:fill="D9F2D0" w:themeFill="accent6" w:themeFillTint="33"/>
          </w:tcPr>
          <w:p w14:paraId="4687DE89" w14:textId="37BEACF1" w:rsidR="494EACC8" w:rsidRDefault="494EACC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Phone</w:t>
            </w:r>
          </w:p>
        </w:tc>
        <w:tc>
          <w:tcPr>
            <w:tcW w:w="7140" w:type="dxa"/>
          </w:tcPr>
          <w:p w14:paraId="571622F5" w14:textId="34648B1F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60DD4FA2" w14:textId="3A269113" w:rsidR="4CFE1B55" w:rsidRDefault="4CFE1B55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lastRenderedPageBreak/>
        <w:t xml:space="preserve">2) </w:t>
      </w:r>
      <w:r w:rsidRPr="662A2DD8">
        <w:rPr>
          <w:rFonts w:ascii="Garamond" w:eastAsia="Garamond" w:hAnsi="Garamond" w:cs="Garamond"/>
          <w:b/>
          <w:bCs/>
        </w:rPr>
        <w:t xml:space="preserve">Site Coordinator </w:t>
      </w:r>
      <w:r w:rsidRPr="662A2DD8">
        <w:rPr>
          <w:rFonts w:ascii="Garamond" w:eastAsia="Garamond" w:hAnsi="Garamond" w:cs="Garamond"/>
        </w:rPr>
        <w:t>(or person responsible for on-site staff management &amp; program implementation)</w:t>
      </w:r>
    </w:p>
    <w:tbl>
      <w:tblPr>
        <w:tblStyle w:val="TableGrid"/>
        <w:tblW w:w="9345" w:type="dxa"/>
        <w:tblLook w:val="06A0" w:firstRow="1" w:lastRow="0" w:firstColumn="1" w:lastColumn="0" w:noHBand="1" w:noVBand="1"/>
      </w:tblPr>
      <w:tblGrid>
        <w:gridCol w:w="2175"/>
        <w:gridCol w:w="7170"/>
      </w:tblGrid>
      <w:tr w:rsidR="662A2DD8" w14:paraId="7179A31D" w14:textId="77777777" w:rsidTr="1E71D8DE">
        <w:trPr>
          <w:trHeight w:val="300"/>
        </w:trPr>
        <w:tc>
          <w:tcPr>
            <w:tcW w:w="2175" w:type="dxa"/>
            <w:shd w:val="clear" w:color="auto" w:fill="D9F2D0" w:themeFill="accent6" w:themeFillTint="33"/>
          </w:tcPr>
          <w:p w14:paraId="5498E31E" w14:textId="7E2C311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Name</w:t>
            </w:r>
          </w:p>
        </w:tc>
        <w:tc>
          <w:tcPr>
            <w:tcW w:w="7170" w:type="dxa"/>
          </w:tcPr>
          <w:p w14:paraId="526C8919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53A8F555" w14:textId="77777777" w:rsidTr="1E71D8DE">
        <w:trPr>
          <w:trHeight w:val="300"/>
        </w:trPr>
        <w:tc>
          <w:tcPr>
            <w:tcW w:w="2175" w:type="dxa"/>
            <w:shd w:val="clear" w:color="auto" w:fill="D9F2D0" w:themeFill="accent6" w:themeFillTint="33"/>
          </w:tcPr>
          <w:p w14:paraId="5BA40342" w14:textId="1E57AB43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Job Title</w:t>
            </w:r>
          </w:p>
        </w:tc>
        <w:tc>
          <w:tcPr>
            <w:tcW w:w="7170" w:type="dxa"/>
          </w:tcPr>
          <w:p w14:paraId="3827E8B6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652C7492" w14:textId="77777777" w:rsidTr="1E71D8DE">
        <w:trPr>
          <w:trHeight w:val="300"/>
        </w:trPr>
        <w:tc>
          <w:tcPr>
            <w:tcW w:w="2175" w:type="dxa"/>
            <w:shd w:val="clear" w:color="auto" w:fill="D9F2D0" w:themeFill="accent6" w:themeFillTint="33"/>
          </w:tcPr>
          <w:p w14:paraId="4B402C4B" w14:textId="7D02929D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Email</w:t>
            </w:r>
          </w:p>
        </w:tc>
        <w:tc>
          <w:tcPr>
            <w:tcW w:w="7170" w:type="dxa"/>
          </w:tcPr>
          <w:p w14:paraId="0A3B090E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7A29A7A7" w14:textId="77777777" w:rsidTr="1E71D8DE">
        <w:trPr>
          <w:trHeight w:val="300"/>
        </w:trPr>
        <w:tc>
          <w:tcPr>
            <w:tcW w:w="2175" w:type="dxa"/>
            <w:shd w:val="clear" w:color="auto" w:fill="D9F2D0" w:themeFill="accent6" w:themeFillTint="33"/>
          </w:tcPr>
          <w:p w14:paraId="0DC6C7FC" w14:textId="37BEACF1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Phone</w:t>
            </w:r>
          </w:p>
        </w:tc>
        <w:tc>
          <w:tcPr>
            <w:tcW w:w="7170" w:type="dxa"/>
          </w:tcPr>
          <w:p w14:paraId="6919EEC4" w14:textId="34648B1F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278EB61E" w14:textId="4748754E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1825377C" w14:textId="38900652" w:rsidR="4CFE1B55" w:rsidRDefault="4CFE1B55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3) </w:t>
      </w:r>
      <w:r w:rsidRPr="662A2DD8">
        <w:rPr>
          <w:rFonts w:ascii="Garamond" w:eastAsia="Garamond" w:hAnsi="Garamond" w:cs="Garamond"/>
          <w:b/>
          <w:bCs/>
        </w:rPr>
        <w:t>Financial Contact</w:t>
      </w:r>
      <w:r w:rsidRPr="662A2DD8">
        <w:rPr>
          <w:rFonts w:ascii="Garamond" w:eastAsia="Garamond" w:hAnsi="Garamond" w:cs="Garamond"/>
        </w:rPr>
        <w:t xml:space="preserve"> (person responsible for financial reporting)</w:t>
      </w:r>
    </w:p>
    <w:tbl>
      <w:tblPr>
        <w:tblStyle w:val="TableGrid"/>
        <w:tblW w:w="9405" w:type="dxa"/>
        <w:tblLook w:val="06A0" w:firstRow="1" w:lastRow="0" w:firstColumn="1" w:lastColumn="0" w:noHBand="1" w:noVBand="1"/>
      </w:tblPr>
      <w:tblGrid>
        <w:gridCol w:w="2190"/>
        <w:gridCol w:w="7215"/>
      </w:tblGrid>
      <w:tr w:rsidR="662A2DD8" w14:paraId="472A3A67" w14:textId="77777777" w:rsidTr="1E71D8DE">
        <w:trPr>
          <w:trHeight w:val="300"/>
        </w:trPr>
        <w:tc>
          <w:tcPr>
            <w:tcW w:w="2190" w:type="dxa"/>
            <w:shd w:val="clear" w:color="auto" w:fill="D9F2D0" w:themeFill="accent6" w:themeFillTint="33"/>
          </w:tcPr>
          <w:p w14:paraId="7C806517" w14:textId="7E2C311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Name</w:t>
            </w:r>
          </w:p>
        </w:tc>
        <w:tc>
          <w:tcPr>
            <w:tcW w:w="7215" w:type="dxa"/>
          </w:tcPr>
          <w:p w14:paraId="5816D139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771231FA" w14:textId="77777777" w:rsidTr="1E71D8DE">
        <w:trPr>
          <w:trHeight w:val="300"/>
        </w:trPr>
        <w:tc>
          <w:tcPr>
            <w:tcW w:w="2190" w:type="dxa"/>
            <w:shd w:val="clear" w:color="auto" w:fill="D9F2D0" w:themeFill="accent6" w:themeFillTint="33"/>
          </w:tcPr>
          <w:p w14:paraId="36783717" w14:textId="1E57AB43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Job Title</w:t>
            </w:r>
          </w:p>
        </w:tc>
        <w:tc>
          <w:tcPr>
            <w:tcW w:w="7215" w:type="dxa"/>
          </w:tcPr>
          <w:p w14:paraId="685C2701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7E720667" w14:textId="77777777" w:rsidTr="1E71D8DE">
        <w:trPr>
          <w:trHeight w:val="300"/>
        </w:trPr>
        <w:tc>
          <w:tcPr>
            <w:tcW w:w="2190" w:type="dxa"/>
            <w:shd w:val="clear" w:color="auto" w:fill="D9F2D0" w:themeFill="accent6" w:themeFillTint="33"/>
          </w:tcPr>
          <w:p w14:paraId="104C0EF9" w14:textId="7D02929D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Email</w:t>
            </w:r>
          </w:p>
        </w:tc>
        <w:tc>
          <w:tcPr>
            <w:tcW w:w="7215" w:type="dxa"/>
          </w:tcPr>
          <w:p w14:paraId="71DC10BD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735D60DD" w14:textId="77777777" w:rsidTr="1E71D8DE">
        <w:trPr>
          <w:trHeight w:val="300"/>
        </w:trPr>
        <w:tc>
          <w:tcPr>
            <w:tcW w:w="2190" w:type="dxa"/>
            <w:shd w:val="clear" w:color="auto" w:fill="D9F2D0" w:themeFill="accent6" w:themeFillTint="33"/>
          </w:tcPr>
          <w:p w14:paraId="30F64D12" w14:textId="37BEACF1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Phone</w:t>
            </w:r>
          </w:p>
        </w:tc>
        <w:tc>
          <w:tcPr>
            <w:tcW w:w="7215" w:type="dxa"/>
          </w:tcPr>
          <w:p w14:paraId="18577439" w14:textId="34648B1F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17B27B9B" w14:textId="1507731E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144D5E53" w14:textId="01AD9DBA" w:rsidR="3A6ADD80" w:rsidRDefault="4CFE1B55" w:rsidP="662A2DD8">
      <w:pPr>
        <w:spacing w:after="0"/>
        <w:rPr>
          <w:rFonts w:ascii="Garamond" w:eastAsia="Garamond" w:hAnsi="Garamond" w:cs="Garamond"/>
          <w:b/>
          <w:bCs/>
        </w:rPr>
      </w:pPr>
      <w:r w:rsidRPr="1E71D8DE">
        <w:rPr>
          <w:rFonts w:ascii="Garamond" w:eastAsia="Garamond" w:hAnsi="Garamond" w:cs="Garamond"/>
          <w:b/>
          <w:bCs/>
        </w:rPr>
        <w:t>Total Funds Requested:</w:t>
      </w:r>
      <w:r w:rsidR="1C1A018B" w:rsidRPr="1E71D8DE">
        <w:rPr>
          <w:rFonts w:ascii="Garamond" w:eastAsia="Garamond" w:hAnsi="Garamond" w:cs="Garamond"/>
          <w:b/>
          <w:bCs/>
        </w:rPr>
        <w:t xml:space="preserve">  $</w:t>
      </w:r>
      <w:r w:rsidR="4C2E2138" w:rsidRPr="1E71D8DE">
        <w:rPr>
          <w:rFonts w:ascii="Garamond" w:eastAsia="Garamond" w:hAnsi="Garamond" w:cs="Garamond"/>
          <w:b/>
          <w:bCs/>
        </w:rPr>
        <w:t>_____</w:t>
      </w:r>
      <w:r w:rsidR="09A046EC" w:rsidRPr="1E71D8DE">
        <w:rPr>
          <w:rFonts w:ascii="Garamond" w:eastAsia="Garamond" w:hAnsi="Garamond" w:cs="Garamond"/>
          <w:b/>
          <w:bCs/>
        </w:rPr>
        <w:t>______</w:t>
      </w:r>
      <w:r w:rsidR="4C2E2138" w:rsidRPr="1E71D8DE">
        <w:rPr>
          <w:rFonts w:ascii="Garamond" w:eastAsia="Garamond" w:hAnsi="Garamond" w:cs="Garamond"/>
          <w:b/>
          <w:bCs/>
        </w:rPr>
        <w:t>__</w:t>
      </w:r>
    </w:p>
    <w:p w14:paraId="6E004B10" w14:textId="3E281395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1C31FFF5" w14:textId="7DD948CD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SECTION 2: Program Overview</w:t>
      </w:r>
      <w:r w:rsidR="09A4829D" w:rsidRPr="662A2DD8">
        <w:rPr>
          <w:rFonts w:ascii="Garamond" w:eastAsia="Garamond" w:hAnsi="Garamond" w:cs="Garamond"/>
          <w:b/>
          <w:bCs/>
        </w:rPr>
        <w:t xml:space="preserve"> and Community Context</w:t>
      </w:r>
    </w:p>
    <w:p w14:paraId="4DD60BF6" w14:textId="421014A4" w:rsidR="3A6ADD80" w:rsidRDefault="3A6ADD80" w:rsidP="6CEE25E9">
      <w:pPr>
        <w:spacing w:after="0"/>
        <w:rPr>
          <w:rFonts w:ascii="Garamond" w:eastAsia="Garamond" w:hAnsi="Garamond" w:cs="Garamond"/>
          <w:b/>
          <w:bCs/>
        </w:rPr>
      </w:pPr>
    </w:p>
    <w:p w14:paraId="7FA43961" w14:textId="2E08ED59" w:rsidR="3A6ADD80" w:rsidRDefault="4CFE1B55" w:rsidP="6CEE25E9">
      <w:pPr>
        <w:pStyle w:val="ListParagraph"/>
        <w:numPr>
          <w:ilvl w:val="0"/>
          <w:numId w:val="20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Provide a brief description of your ELO program, including:</w:t>
      </w:r>
    </w:p>
    <w:p w14:paraId="7234B8C9" w14:textId="7D6524D1" w:rsidR="3A6ADD80" w:rsidRDefault="3A6ADD80" w:rsidP="662A2DD8">
      <w:pPr>
        <w:spacing w:after="0"/>
        <w:rPr>
          <w:rFonts w:ascii="Garamond" w:eastAsia="Garamond" w:hAnsi="Garamond" w:cs="Garamond"/>
        </w:rPr>
      </w:pPr>
    </w:p>
    <w:tbl>
      <w:tblPr>
        <w:tblStyle w:val="TableGrid"/>
        <w:tblW w:w="9465" w:type="dxa"/>
        <w:tblLook w:val="06A0" w:firstRow="1" w:lastRow="0" w:firstColumn="1" w:lastColumn="0" w:noHBand="1" w:noVBand="1"/>
      </w:tblPr>
      <w:tblGrid>
        <w:gridCol w:w="2295"/>
        <w:gridCol w:w="7170"/>
      </w:tblGrid>
      <w:tr w:rsidR="662A2DD8" w14:paraId="223B23AC" w14:textId="77777777" w:rsidTr="1E71D8DE">
        <w:trPr>
          <w:trHeight w:val="300"/>
        </w:trPr>
        <w:tc>
          <w:tcPr>
            <w:tcW w:w="2295" w:type="dxa"/>
            <w:shd w:val="clear" w:color="auto" w:fill="DAE9F7" w:themeFill="text2" w:themeFillTint="1A"/>
          </w:tcPr>
          <w:p w14:paraId="3707584C" w14:textId="1EF141EE" w:rsidR="2F524C20" w:rsidRDefault="2F524C20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Grades Served</w:t>
            </w:r>
          </w:p>
        </w:tc>
        <w:tc>
          <w:tcPr>
            <w:tcW w:w="7170" w:type="dxa"/>
          </w:tcPr>
          <w:p w14:paraId="28252BEE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61C27F39" w14:textId="77777777" w:rsidTr="1E71D8DE">
        <w:trPr>
          <w:trHeight w:val="300"/>
        </w:trPr>
        <w:tc>
          <w:tcPr>
            <w:tcW w:w="2295" w:type="dxa"/>
            <w:shd w:val="clear" w:color="auto" w:fill="DAE9F7" w:themeFill="text2" w:themeFillTint="1A"/>
          </w:tcPr>
          <w:p w14:paraId="58A7BF7C" w14:textId="0356FAAE" w:rsidR="2F524C20" w:rsidRDefault="2F524C20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# of program sites grant will serve</w:t>
            </w:r>
          </w:p>
        </w:tc>
        <w:tc>
          <w:tcPr>
            <w:tcW w:w="7170" w:type="dxa"/>
          </w:tcPr>
          <w:p w14:paraId="187275CB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28790D04" w14:textId="46A579D8" w:rsidR="3A6ADD80" w:rsidRDefault="3A6ADD80" w:rsidP="662A2DD8">
      <w:pPr>
        <w:spacing w:after="0"/>
        <w:rPr>
          <w:rFonts w:ascii="Garamond" w:eastAsia="Garamond" w:hAnsi="Garamond" w:cs="Garamond"/>
        </w:rPr>
      </w:pPr>
    </w:p>
    <w:p w14:paraId="6C9EC27D" w14:textId="00344B88" w:rsidR="3A6ADD80" w:rsidRDefault="4CFE1B55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For </w:t>
      </w:r>
      <w:r w:rsidRPr="662A2DD8">
        <w:rPr>
          <w:rFonts w:ascii="Garamond" w:eastAsia="Garamond" w:hAnsi="Garamond" w:cs="Garamond"/>
          <w:b/>
          <w:bCs/>
        </w:rPr>
        <w:t>each site</w:t>
      </w:r>
      <w:r w:rsidRPr="662A2DD8">
        <w:rPr>
          <w:rFonts w:ascii="Garamond" w:eastAsia="Garamond" w:hAnsi="Garamond" w:cs="Garamond"/>
        </w:rPr>
        <w:t xml:space="preserve"> </w:t>
      </w:r>
      <w:r w:rsidR="3BEA6625" w:rsidRPr="662A2DD8">
        <w:rPr>
          <w:rFonts w:ascii="Garamond" w:eastAsia="Garamond" w:hAnsi="Garamond" w:cs="Garamond"/>
        </w:rPr>
        <w:t>Catalyst Funds will serve, provide</w:t>
      </w:r>
      <w:r w:rsidR="5167CE75" w:rsidRPr="662A2DD8">
        <w:rPr>
          <w:rFonts w:ascii="Garamond" w:eastAsia="Garamond" w:hAnsi="Garamond" w:cs="Garamond"/>
        </w:rPr>
        <w:t>:</w:t>
      </w:r>
    </w:p>
    <w:p w14:paraId="6740F252" w14:textId="1FB8E894" w:rsidR="3A6ADD80" w:rsidRDefault="5167CE75" w:rsidP="662A2DD8">
      <w:pPr>
        <w:spacing w:after="0"/>
        <w:rPr>
          <w:rFonts w:ascii="Garamond" w:eastAsia="Garamond" w:hAnsi="Garamond" w:cs="Garamond"/>
          <w:sz w:val="22"/>
          <w:szCs w:val="22"/>
        </w:rPr>
      </w:pPr>
      <w:r w:rsidRPr="662A2DD8">
        <w:rPr>
          <w:rFonts w:ascii="Garamond" w:eastAsia="Garamond" w:hAnsi="Garamond" w:cs="Garamond"/>
          <w:sz w:val="22"/>
          <w:szCs w:val="22"/>
        </w:rPr>
        <w:t>(Please copy and paste additional tables for additional sites)</w:t>
      </w:r>
    </w:p>
    <w:p w14:paraId="10FA4070" w14:textId="4F89CFA7" w:rsidR="3A6ADD80" w:rsidRDefault="3BEA6625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Site 1</w:t>
      </w:r>
    </w:p>
    <w:tbl>
      <w:tblPr>
        <w:tblStyle w:val="TableGrid"/>
        <w:tblW w:w="9465" w:type="dxa"/>
        <w:tblLook w:val="06A0" w:firstRow="1" w:lastRow="0" w:firstColumn="1" w:lastColumn="0" w:noHBand="1" w:noVBand="1"/>
      </w:tblPr>
      <w:tblGrid>
        <w:gridCol w:w="2355"/>
        <w:gridCol w:w="7110"/>
      </w:tblGrid>
      <w:tr w:rsidR="662A2DD8" w14:paraId="6ADABE40" w14:textId="77777777" w:rsidTr="1E71D8DE">
        <w:trPr>
          <w:trHeight w:val="300"/>
        </w:trPr>
        <w:tc>
          <w:tcPr>
            <w:tcW w:w="2355" w:type="dxa"/>
            <w:shd w:val="clear" w:color="auto" w:fill="DAE9F7" w:themeFill="text2" w:themeFillTint="1A"/>
          </w:tcPr>
          <w:p w14:paraId="1594E4C5" w14:textId="6831066F" w:rsidR="57E947CD" w:rsidRDefault="57E947CD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Total # Youth Served</w:t>
            </w:r>
          </w:p>
        </w:tc>
        <w:tc>
          <w:tcPr>
            <w:tcW w:w="7110" w:type="dxa"/>
          </w:tcPr>
          <w:p w14:paraId="4668515F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4ECE109D" w14:textId="77777777" w:rsidTr="1E71D8DE">
        <w:trPr>
          <w:trHeight w:val="300"/>
        </w:trPr>
        <w:tc>
          <w:tcPr>
            <w:tcW w:w="2355" w:type="dxa"/>
            <w:shd w:val="clear" w:color="auto" w:fill="DAE9F7" w:themeFill="text2" w:themeFillTint="1A"/>
          </w:tcPr>
          <w:p w14:paraId="73B410F5" w14:textId="08BEE506" w:rsidR="57E947CD" w:rsidRDefault="57E947CD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Anticipated Daily Attendance</w:t>
            </w:r>
          </w:p>
        </w:tc>
        <w:tc>
          <w:tcPr>
            <w:tcW w:w="7110" w:type="dxa"/>
          </w:tcPr>
          <w:p w14:paraId="0FA1C4EC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347D4CA1" w14:textId="77777777" w:rsidTr="1E71D8DE">
        <w:trPr>
          <w:trHeight w:val="300"/>
        </w:trPr>
        <w:tc>
          <w:tcPr>
            <w:tcW w:w="2355" w:type="dxa"/>
            <w:shd w:val="clear" w:color="auto" w:fill="DAE9F7" w:themeFill="text2" w:themeFillTint="1A"/>
          </w:tcPr>
          <w:p w14:paraId="194C2105" w14:textId="2E296926" w:rsidR="57E947CD" w:rsidRDefault="57E947CD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Weekly program hours of operation (e.g. M-F 3-6pm)</w:t>
            </w:r>
          </w:p>
        </w:tc>
        <w:tc>
          <w:tcPr>
            <w:tcW w:w="7110" w:type="dxa"/>
          </w:tcPr>
          <w:p w14:paraId="173D8264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635B4CF6" w14:textId="77777777" w:rsidTr="1E71D8DE">
        <w:trPr>
          <w:trHeight w:val="300"/>
        </w:trPr>
        <w:tc>
          <w:tcPr>
            <w:tcW w:w="2355" w:type="dxa"/>
            <w:shd w:val="clear" w:color="auto" w:fill="DAE9F7" w:themeFill="text2" w:themeFillTint="1A"/>
          </w:tcPr>
          <w:p w14:paraId="7C579F0D" w14:textId="03DEF30F" w:rsidR="57E947CD" w:rsidRDefault="57E947CD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Setting (school-based, community-based, hybrid):</w:t>
            </w:r>
          </w:p>
        </w:tc>
        <w:tc>
          <w:tcPr>
            <w:tcW w:w="7110" w:type="dxa"/>
          </w:tcPr>
          <w:p w14:paraId="3311FA65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</w:tbl>
    <w:p w14:paraId="570CAC2E" w14:textId="268AF74F" w:rsidR="3A6ADD80" w:rsidRDefault="3A6ADD80" w:rsidP="662A2DD8">
      <w:pPr>
        <w:spacing w:after="0"/>
        <w:rPr>
          <w:rFonts w:ascii="Garamond" w:eastAsia="Garamond" w:hAnsi="Garamond" w:cs="Garamond"/>
        </w:rPr>
      </w:pPr>
    </w:p>
    <w:p w14:paraId="6F4DF006" w14:textId="48317E62" w:rsidR="1E71D8DE" w:rsidRDefault="1E71D8DE" w:rsidP="1E71D8DE">
      <w:pPr>
        <w:spacing w:after="0"/>
        <w:rPr>
          <w:rFonts w:ascii="Garamond" w:eastAsia="Garamond" w:hAnsi="Garamond" w:cs="Garamond"/>
          <w:b/>
          <w:bCs/>
        </w:rPr>
      </w:pPr>
    </w:p>
    <w:p w14:paraId="545F42BC" w14:textId="454D0AAA" w:rsidR="1E71D8DE" w:rsidRDefault="1E71D8DE" w:rsidP="1E71D8DE">
      <w:pPr>
        <w:spacing w:after="0"/>
        <w:rPr>
          <w:rFonts w:ascii="Garamond" w:eastAsia="Garamond" w:hAnsi="Garamond" w:cs="Garamond"/>
          <w:b/>
          <w:bCs/>
        </w:rPr>
      </w:pPr>
    </w:p>
    <w:p w14:paraId="07B07D78" w14:textId="7EFE2AF8" w:rsidR="3A6ADD80" w:rsidRDefault="557CBB89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Site </w:t>
      </w:r>
      <w:r w:rsidR="467AEF42" w:rsidRPr="662A2DD8">
        <w:rPr>
          <w:rFonts w:ascii="Garamond" w:eastAsia="Garamond" w:hAnsi="Garamond" w:cs="Garamond"/>
          <w:b/>
          <w:bCs/>
        </w:rPr>
        <w:t>2</w:t>
      </w:r>
    </w:p>
    <w:tbl>
      <w:tblPr>
        <w:tblStyle w:val="TableGrid"/>
        <w:tblW w:w="9420" w:type="dxa"/>
        <w:tblLook w:val="06A0" w:firstRow="1" w:lastRow="0" w:firstColumn="1" w:lastColumn="0" w:noHBand="1" w:noVBand="1"/>
      </w:tblPr>
      <w:tblGrid>
        <w:gridCol w:w="2370"/>
        <w:gridCol w:w="7050"/>
      </w:tblGrid>
      <w:tr w:rsidR="662A2DD8" w14:paraId="19719DC9" w14:textId="77777777" w:rsidTr="1E71D8DE">
        <w:trPr>
          <w:trHeight w:val="300"/>
        </w:trPr>
        <w:tc>
          <w:tcPr>
            <w:tcW w:w="2370" w:type="dxa"/>
            <w:shd w:val="clear" w:color="auto" w:fill="DAE9F7" w:themeFill="text2" w:themeFillTint="1A"/>
          </w:tcPr>
          <w:p w14:paraId="1AE4FECE" w14:textId="6831066F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Total # Youth Served</w:t>
            </w:r>
          </w:p>
        </w:tc>
        <w:tc>
          <w:tcPr>
            <w:tcW w:w="7050" w:type="dxa"/>
          </w:tcPr>
          <w:p w14:paraId="1A4E5162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7F617569" w14:textId="77777777" w:rsidTr="1E71D8DE">
        <w:trPr>
          <w:trHeight w:val="300"/>
        </w:trPr>
        <w:tc>
          <w:tcPr>
            <w:tcW w:w="2370" w:type="dxa"/>
            <w:shd w:val="clear" w:color="auto" w:fill="DAE9F7" w:themeFill="text2" w:themeFillTint="1A"/>
          </w:tcPr>
          <w:p w14:paraId="2B0C5E5E" w14:textId="08BEE506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lastRenderedPageBreak/>
              <w:t>Anticipated Daily Attendance</w:t>
            </w:r>
          </w:p>
        </w:tc>
        <w:tc>
          <w:tcPr>
            <w:tcW w:w="7050" w:type="dxa"/>
          </w:tcPr>
          <w:p w14:paraId="39B82393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079E98BC" w14:textId="77777777" w:rsidTr="1E71D8DE">
        <w:trPr>
          <w:trHeight w:val="300"/>
        </w:trPr>
        <w:tc>
          <w:tcPr>
            <w:tcW w:w="2370" w:type="dxa"/>
            <w:shd w:val="clear" w:color="auto" w:fill="DAE9F7" w:themeFill="text2" w:themeFillTint="1A"/>
          </w:tcPr>
          <w:p w14:paraId="45142190" w14:textId="2E296926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Weekly program hours of operation (e.g. M-F 3-6pm)</w:t>
            </w:r>
          </w:p>
        </w:tc>
        <w:tc>
          <w:tcPr>
            <w:tcW w:w="7050" w:type="dxa"/>
          </w:tcPr>
          <w:p w14:paraId="57E2B67A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7D00CF08" w14:textId="77777777" w:rsidTr="1E71D8DE">
        <w:trPr>
          <w:trHeight w:val="300"/>
        </w:trPr>
        <w:tc>
          <w:tcPr>
            <w:tcW w:w="2370" w:type="dxa"/>
            <w:shd w:val="clear" w:color="auto" w:fill="DAE9F7" w:themeFill="text2" w:themeFillTint="1A"/>
          </w:tcPr>
          <w:p w14:paraId="44D35361" w14:textId="03DEF30F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Setting (school-based, community-based, hybrid):</w:t>
            </w:r>
          </w:p>
        </w:tc>
        <w:tc>
          <w:tcPr>
            <w:tcW w:w="7050" w:type="dxa"/>
          </w:tcPr>
          <w:p w14:paraId="2ACC7120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</w:tbl>
    <w:p w14:paraId="16B538FF" w14:textId="7BC69855" w:rsidR="3A6ADD80" w:rsidRDefault="3A6ADD80" w:rsidP="662A2DD8">
      <w:pPr>
        <w:pStyle w:val="Heading3"/>
        <w:spacing w:before="0" w:after="0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</w:p>
    <w:p w14:paraId="21B52181" w14:textId="7DC7BD46" w:rsidR="3A6ADD80" w:rsidRDefault="263823A6" w:rsidP="662A2DD8">
      <w:pPr>
        <w:pStyle w:val="Heading3"/>
        <w:numPr>
          <w:ilvl w:val="0"/>
          <w:numId w:val="20"/>
        </w:numPr>
        <w:spacing w:before="0" w:after="0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1E71D8DE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Community</w:t>
      </w:r>
      <w:r w:rsidR="4CFE1B55" w:rsidRPr="1E71D8DE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 xml:space="preserve"> Context:</w:t>
      </w:r>
      <w:r w:rsidR="4CFE1B55" w:rsidRPr="1E71D8D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Briefly describe the needs, opportunities, and strengths of the youth and community your program serves.</w:t>
      </w:r>
      <w:r w:rsidR="05B12281" w:rsidRPr="1E71D8D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(150-250 words)</w:t>
      </w:r>
    </w:p>
    <w:p w14:paraId="1E201065" w14:textId="09F33E55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5DAE09F0" w14:textId="5BE6597E" w:rsidR="3A6ADD80" w:rsidRDefault="4CFE1B55" w:rsidP="6CEE25E9">
      <w:pPr>
        <w:pStyle w:val="ListParagraph"/>
        <w:numPr>
          <w:ilvl w:val="0"/>
          <w:numId w:val="12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>Program Goals</w:t>
      </w:r>
      <w:r w:rsidRPr="662A2DD8">
        <w:rPr>
          <w:rFonts w:ascii="Garamond" w:eastAsia="Garamond" w:hAnsi="Garamond" w:cs="Garamond"/>
        </w:rPr>
        <w:t>: What are the three most important outcomes you hope to achieve during the 2026–27 program year?</w:t>
      </w:r>
    </w:p>
    <w:p w14:paraId="02C3B0C1" w14:textId="52A769A6" w:rsidR="3A6ADD80" w:rsidRDefault="3A6ADD80" w:rsidP="662A2DD8">
      <w:pPr>
        <w:spacing w:after="0"/>
        <w:rPr>
          <w:rFonts w:ascii="Garamond" w:eastAsia="Garamond" w:hAnsi="Garamond" w:cs="Garamond"/>
        </w:rPr>
      </w:pPr>
    </w:p>
    <w:tbl>
      <w:tblPr>
        <w:tblStyle w:val="TableGrid"/>
        <w:tblW w:w="9350" w:type="dxa"/>
        <w:tblLook w:val="06A0" w:firstRow="1" w:lastRow="0" w:firstColumn="1" w:lastColumn="0" w:noHBand="1" w:noVBand="1"/>
      </w:tblPr>
      <w:tblGrid>
        <w:gridCol w:w="2355"/>
        <w:gridCol w:w="6995"/>
      </w:tblGrid>
      <w:tr w:rsidR="662A2DD8" w14:paraId="5E423DBB" w14:textId="77777777" w:rsidTr="1E71D8DE">
        <w:trPr>
          <w:trHeight w:val="300"/>
        </w:trPr>
        <w:tc>
          <w:tcPr>
            <w:tcW w:w="2355" w:type="dxa"/>
            <w:shd w:val="clear" w:color="auto" w:fill="D9F2D0" w:themeFill="accent6" w:themeFillTint="33"/>
          </w:tcPr>
          <w:p w14:paraId="5E9B96AC" w14:textId="02741D95" w:rsidR="1EF23801" w:rsidRDefault="3A7695B0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1E71D8DE">
              <w:rPr>
                <w:rFonts w:ascii="Garamond" w:eastAsia="Garamond" w:hAnsi="Garamond" w:cs="Garamond"/>
                <w:b/>
                <w:bCs/>
              </w:rPr>
              <w:t xml:space="preserve">Goal </w:t>
            </w:r>
            <w:r w:rsidR="1DCBCB62" w:rsidRPr="1E71D8DE">
              <w:rPr>
                <w:rFonts w:ascii="Garamond" w:eastAsia="Garamond" w:hAnsi="Garamond" w:cs="Garamond"/>
                <w:b/>
                <w:bCs/>
              </w:rPr>
              <w:t>#</w:t>
            </w:r>
            <w:r w:rsidRPr="1E71D8DE">
              <w:rPr>
                <w:rFonts w:ascii="Garamond" w:eastAsia="Garamond" w:hAnsi="Garamond" w:cs="Garamond"/>
                <w:b/>
                <w:bCs/>
              </w:rPr>
              <w:t>1</w:t>
            </w:r>
          </w:p>
        </w:tc>
        <w:tc>
          <w:tcPr>
            <w:tcW w:w="6995" w:type="dxa"/>
          </w:tcPr>
          <w:p w14:paraId="66F9C06A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570C3D41" w14:textId="77777777" w:rsidTr="1E71D8DE">
        <w:trPr>
          <w:trHeight w:val="300"/>
        </w:trPr>
        <w:tc>
          <w:tcPr>
            <w:tcW w:w="2355" w:type="dxa"/>
            <w:shd w:val="clear" w:color="auto" w:fill="D9F2D0" w:themeFill="accent6" w:themeFillTint="33"/>
          </w:tcPr>
          <w:p w14:paraId="2EF0B920" w14:textId="2D624AD1" w:rsidR="1EF23801" w:rsidRDefault="3A7695B0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1E71D8DE">
              <w:rPr>
                <w:rFonts w:ascii="Garamond" w:eastAsia="Garamond" w:hAnsi="Garamond" w:cs="Garamond"/>
                <w:b/>
                <w:bCs/>
              </w:rPr>
              <w:t xml:space="preserve">Goal </w:t>
            </w:r>
            <w:r w:rsidR="71D0AE3F" w:rsidRPr="1E71D8DE">
              <w:rPr>
                <w:rFonts w:ascii="Garamond" w:eastAsia="Garamond" w:hAnsi="Garamond" w:cs="Garamond"/>
                <w:b/>
                <w:bCs/>
              </w:rPr>
              <w:t>#</w:t>
            </w:r>
            <w:r w:rsidRPr="1E71D8DE">
              <w:rPr>
                <w:rFonts w:ascii="Garamond" w:eastAsia="Garamond" w:hAnsi="Garamond" w:cs="Garamond"/>
                <w:b/>
                <w:bCs/>
              </w:rPr>
              <w:t>2</w:t>
            </w:r>
          </w:p>
        </w:tc>
        <w:tc>
          <w:tcPr>
            <w:tcW w:w="6995" w:type="dxa"/>
          </w:tcPr>
          <w:p w14:paraId="5B726BB8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4808173E" w14:textId="77777777" w:rsidTr="1E71D8DE">
        <w:trPr>
          <w:trHeight w:val="300"/>
        </w:trPr>
        <w:tc>
          <w:tcPr>
            <w:tcW w:w="2355" w:type="dxa"/>
            <w:shd w:val="clear" w:color="auto" w:fill="D9F2D0" w:themeFill="accent6" w:themeFillTint="33"/>
          </w:tcPr>
          <w:p w14:paraId="1DA215D8" w14:textId="639B6569" w:rsidR="1EF23801" w:rsidRDefault="3A7695B0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1E71D8DE">
              <w:rPr>
                <w:rFonts w:ascii="Garamond" w:eastAsia="Garamond" w:hAnsi="Garamond" w:cs="Garamond"/>
                <w:b/>
                <w:bCs/>
              </w:rPr>
              <w:t xml:space="preserve">Goal </w:t>
            </w:r>
            <w:r w:rsidR="51D5DAE0" w:rsidRPr="1E71D8DE">
              <w:rPr>
                <w:rFonts w:ascii="Garamond" w:eastAsia="Garamond" w:hAnsi="Garamond" w:cs="Garamond"/>
                <w:b/>
                <w:bCs/>
              </w:rPr>
              <w:t>#</w:t>
            </w:r>
            <w:r w:rsidRPr="1E71D8DE">
              <w:rPr>
                <w:rFonts w:ascii="Garamond" w:eastAsia="Garamond" w:hAnsi="Garamond" w:cs="Garamond"/>
                <w:b/>
                <w:bCs/>
              </w:rPr>
              <w:t>3</w:t>
            </w:r>
          </w:p>
        </w:tc>
        <w:tc>
          <w:tcPr>
            <w:tcW w:w="6995" w:type="dxa"/>
          </w:tcPr>
          <w:p w14:paraId="40EF4FEC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11CB40BD" w14:textId="26572C57" w:rsidR="3A6ADD80" w:rsidRDefault="3A6ADD80" w:rsidP="662A2DD8">
      <w:pPr>
        <w:spacing w:after="0"/>
      </w:pPr>
    </w:p>
    <w:p w14:paraId="5B22A794" w14:textId="38FE34B8" w:rsidR="3A6ADD80" w:rsidRDefault="4CFE1B55" w:rsidP="662A2DD8">
      <w:pPr>
        <w:pStyle w:val="ListParagraph"/>
        <w:numPr>
          <w:ilvl w:val="0"/>
          <w:numId w:val="11"/>
        </w:num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Program Budget: Applicants must work with their accounting/business office to complete and submit the </w:t>
      </w:r>
      <w:r w:rsidR="530AC7B0" w:rsidRPr="662A2DD8">
        <w:rPr>
          <w:rFonts w:ascii="Garamond" w:eastAsia="Garamond" w:hAnsi="Garamond" w:cs="Garamond"/>
          <w:b/>
          <w:bCs/>
        </w:rPr>
        <w:t>program's</w:t>
      </w:r>
      <w:r w:rsidRPr="662A2DD8">
        <w:rPr>
          <w:rFonts w:ascii="Garamond" w:eastAsia="Garamond" w:hAnsi="Garamond" w:cs="Garamond"/>
          <w:b/>
          <w:bCs/>
        </w:rPr>
        <w:t xml:space="preserve"> budget form, provided separately. </w:t>
      </w:r>
    </w:p>
    <w:p w14:paraId="0E551142" w14:textId="0FD9F20F" w:rsidR="3A6ADD80" w:rsidRDefault="4CFE1B55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 </w:t>
      </w:r>
    </w:p>
    <w:p w14:paraId="3CA75F75" w14:textId="3C65EE29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>SECTION 3: Alignment with Statewide Priorities</w:t>
      </w:r>
    </w:p>
    <w:p w14:paraId="2EB748A9" w14:textId="17292634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  </w:t>
      </w:r>
    </w:p>
    <w:p w14:paraId="63B0BB8C" w14:textId="291200CE" w:rsidR="3A6ADD80" w:rsidRDefault="004E6AA3" w:rsidP="6CEE25E9">
      <w:pPr>
        <w:spacing w:after="0"/>
        <w:rPr>
          <w:rFonts w:ascii="Garamond" w:eastAsia="Garamond" w:hAnsi="Garamond" w:cs="Garamond"/>
        </w:rPr>
      </w:pPr>
      <w:r w:rsidRPr="1E71D8DE">
        <w:rPr>
          <w:rFonts w:ascii="Garamond" w:eastAsia="Garamond" w:hAnsi="Garamond" w:cs="Garamond"/>
          <w:b/>
          <w:bCs/>
        </w:rPr>
        <w:t>1</w:t>
      </w:r>
      <w:r w:rsidR="6D87C163" w:rsidRPr="1E71D8DE">
        <w:rPr>
          <w:rFonts w:ascii="Garamond" w:eastAsia="Garamond" w:hAnsi="Garamond" w:cs="Garamond"/>
          <w:b/>
          <w:bCs/>
        </w:rPr>
        <w:t xml:space="preserve">. Alignment: </w:t>
      </w:r>
      <w:r w:rsidR="6D87C163" w:rsidRPr="1E71D8DE">
        <w:rPr>
          <w:rFonts w:ascii="Garamond" w:eastAsia="Garamond" w:hAnsi="Garamond" w:cs="Garamond"/>
        </w:rPr>
        <w:t>Describe why t</w:t>
      </w:r>
      <w:r w:rsidR="7CB06E1F" w:rsidRPr="1E71D8DE">
        <w:rPr>
          <w:rFonts w:ascii="Garamond" w:eastAsia="Garamond" w:hAnsi="Garamond" w:cs="Garamond"/>
        </w:rPr>
        <w:t xml:space="preserve">he Literacy </w:t>
      </w:r>
      <w:r w:rsidR="6D87C163" w:rsidRPr="1E71D8DE">
        <w:rPr>
          <w:rFonts w:ascii="Garamond" w:eastAsia="Garamond" w:hAnsi="Garamond" w:cs="Garamond"/>
        </w:rPr>
        <w:t>pathway is the best fit for your youth, community, and program goals.</w:t>
      </w:r>
    </w:p>
    <w:p w14:paraId="049F2299" w14:textId="21B00D2B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15DF7085" w14:textId="756A8822" w:rsidR="3A6ADD80" w:rsidRDefault="3C89B2FE" w:rsidP="662A2DD8">
      <w:pPr>
        <w:spacing w:after="0"/>
        <w:rPr>
          <w:rFonts w:ascii="Garamond" w:eastAsia="Garamond" w:hAnsi="Garamond" w:cs="Garamond"/>
        </w:rPr>
      </w:pPr>
      <w:r w:rsidRPr="1E71D8DE">
        <w:rPr>
          <w:rFonts w:ascii="Garamond" w:eastAsia="Garamond" w:hAnsi="Garamond" w:cs="Garamond"/>
          <w:b/>
          <w:bCs/>
        </w:rPr>
        <w:t>2</w:t>
      </w:r>
      <w:r w:rsidR="6D87C163" w:rsidRPr="1E71D8DE">
        <w:rPr>
          <w:rFonts w:ascii="Garamond" w:eastAsia="Garamond" w:hAnsi="Garamond" w:cs="Garamond"/>
          <w:b/>
          <w:bCs/>
        </w:rPr>
        <w:t xml:space="preserve">. Community Impact: </w:t>
      </w:r>
      <w:r w:rsidR="6D87C163" w:rsidRPr="1E71D8DE">
        <w:rPr>
          <w:rFonts w:ascii="Garamond" w:eastAsia="Garamond" w:hAnsi="Garamond" w:cs="Garamond"/>
        </w:rPr>
        <w:t xml:space="preserve">How will your proposed work contribute to </w:t>
      </w:r>
      <w:r w:rsidR="496545A6" w:rsidRPr="1E71D8DE">
        <w:rPr>
          <w:rFonts w:ascii="Garamond" w:eastAsia="Garamond" w:hAnsi="Garamond" w:cs="Garamond"/>
        </w:rPr>
        <w:t>your community or school literacy goals</w:t>
      </w:r>
      <w:r w:rsidR="6D87C163" w:rsidRPr="1E71D8DE">
        <w:rPr>
          <w:rFonts w:ascii="Garamond" w:eastAsia="Garamond" w:hAnsi="Garamond" w:cs="Garamond"/>
        </w:rPr>
        <w:t>?</w:t>
      </w:r>
    </w:p>
    <w:p w14:paraId="7FF5D815" w14:textId="6338B94A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288B16CB" w14:textId="03C3B4FD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>SECTION 4: Partnerships and Sustainability</w:t>
      </w:r>
    </w:p>
    <w:p w14:paraId="3671441D" w14:textId="48BAB126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47EAF0D5" w14:textId="33D8236B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  <w:b/>
          <w:bCs/>
        </w:rPr>
        <w:t xml:space="preserve">1. Key Partners: </w:t>
      </w:r>
      <w:r w:rsidRPr="6CEE25E9">
        <w:rPr>
          <w:rFonts w:ascii="Garamond" w:eastAsia="Garamond" w:hAnsi="Garamond" w:cs="Garamond"/>
        </w:rPr>
        <w:t>Identify key partners involved in your proposed work (schools, employers, libraries, postsecondary institutions, community organizations, etc.) and describe their role.</w:t>
      </w:r>
    </w:p>
    <w:p w14:paraId="1617E534" w14:textId="004A3F4D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5EF331D6" w14:textId="2520D773" w:rsidR="3A6ADD80" w:rsidRDefault="6D87C163" w:rsidP="6CEE25E9">
      <w:pPr>
        <w:spacing w:after="0"/>
        <w:rPr>
          <w:rFonts w:ascii="Garamond" w:eastAsia="Garamond" w:hAnsi="Garamond" w:cs="Garamond"/>
        </w:rPr>
      </w:pPr>
      <w:r w:rsidRPr="1E71D8DE">
        <w:rPr>
          <w:rFonts w:ascii="Garamond" w:eastAsia="Garamond" w:hAnsi="Garamond" w:cs="Garamond"/>
          <w:b/>
          <w:bCs/>
        </w:rPr>
        <w:t xml:space="preserve">2. Building the System: </w:t>
      </w:r>
      <w:r w:rsidRPr="1E71D8DE">
        <w:rPr>
          <w:rFonts w:ascii="Garamond" w:eastAsia="Garamond" w:hAnsi="Garamond" w:cs="Garamond"/>
        </w:rPr>
        <w:t>How will your program help position Expanded Learning Opportunities as partners in achieving broader community literacy</w:t>
      </w:r>
      <w:r w:rsidR="5780A2A6" w:rsidRPr="1E71D8DE">
        <w:rPr>
          <w:rFonts w:ascii="Garamond" w:eastAsia="Garamond" w:hAnsi="Garamond" w:cs="Garamond"/>
        </w:rPr>
        <w:t xml:space="preserve"> </w:t>
      </w:r>
      <w:r w:rsidRPr="1E71D8DE">
        <w:rPr>
          <w:rFonts w:ascii="Garamond" w:eastAsia="Garamond" w:hAnsi="Garamond" w:cs="Garamond"/>
        </w:rPr>
        <w:t>goals?</w:t>
      </w:r>
    </w:p>
    <w:p w14:paraId="2AE43D85" w14:textId="542B7CF7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23264B72" w14:textId="15555C9F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  <w:b/>
          <w:bCs/>
        </w:rPr>
        <w:t xml:space="preserve">3. Sustainability: </w:t>
      </w:r>
      <w:r w:rsidRPr="6CEE25E9">
        <w:rPr>
          <w:rFonts w:ascii="Garamond" w:eastAsia="Garamond" w:hAnsi="Garamond" w:cs="Garamond"/>
        </w:rPr>
        <w:t>Describe any strategies you are using to strengthen long-term sustainability through partnerships, funding, staffing, or community investment.</w:t>
      </w:r>
    </w:p>
    <w:p w14:paraId="7743147F" w14:textId="429418B0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775890CE" w14:textId="0B37B7E6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>SECTION 5: Commitment to Quality and Continuous Improvement</w:t>
      </w:r>
    </w:p>
    <w:p w14:paraId="760177E4" w14:textId="73DCFE57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lastRenderedPageBreak/>
        <w:t xml:space="preserve"> </w:t>
      </w:r>
    </w:p>
    <w:p w14:paraId="3058A47E" w14:textId="4CB9BAF0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  <w:b/>
          <w:bCs/>
        </w:rPr>
        <w:t xml:space="preserve">1. Quality Practices: </w:t>
      </w:r>
      <w:r w:rsidRPr="6CEE25E9">
        <w:rPr>
          <w:rFonts w:ascii="Garamond" w:eastAsia="Garamond" w:hAnsi="Garamond" w:cs="Garamond"/>
        </w:rPr>
        <w:t>Describe how your program uses quality improvement processes, coaching, feedback, data, or other strategies to strengthen outcomes for youth.</w:t>
      </w:r>
    </w:p>
    <w:p w14:paraId="44A1246F" w14:textId="590AFA54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3DB20CF5" w14:textId="183F36F9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  <w:b/>
          <w:bCs/>
        </w:rPr>
        <w:t xml:space="preserve">2. Youth Voice: </w:t>
      </w:r>
      <w:r w:rsidRPr="6CEE25E9">
        <w:rPr>
          <w:rFonts w:ascii="Garamond" w:eastAsia="Garamond" w:hAnsi="Garamond" w:cs="Garamond"/>
        </w:rPr>
        <w:t>How do youth help shape program experiences, priorities, or decisions?</w:t>
      </w:r>
    </w:p>
    <w:p w14:paraId="2CF7AD44" w14:textId="29CF52B6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3DE46380" w14:textId="0DC5C59D" w:rsidR="4CFE1B55" w:rsidRDefault="4CFE1B55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 xml:space="preserve">3. Learning Community: </w:t>
      </w:r>
      <w:r w:rsidRPr="662A2DD8">
        <w:rPr>
          <w:rFonts w:ascii="Garamond" w:eastAsia="Garamond" w:hAnsi="Garamond" w:cs="Garamond"/>
        </w:rPr>
        <w:t>What expertise, practices, or lessons would your program be willing to share with the statewide Catalyst learning community?</w:t>
      </w:r>
    </w:p>
    <w:p w14:paraId="4BA2B533" w14:textId="2F6356D5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7992C85F" w14:textId="29CB9325" w:rsidR="4CFE1B55" w:rsidRDefault="4CFE1B55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SECTION 6: Commitment and Assurances</w:t>
      </w:r>
    </w:p>
    <w:p w14:paraId="5606AF8B" w14:textId="2F84B0F2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22D944A8" w14:textId="39180333" w:rsidR="562229EB" w:rsidRDefault="35350B9C" w:rsidP="662A2DD8">
      <w:pPr>
        <w:spacing w:after="0"/>
        <w:rPr>
          <w:rFonts w:ascii="Garamond" w:eastAsia="Garamond" w:hAnsi="Garamond" w:cs="Garamond"/>
        </w:rPr>
      </w:pPr>
      <w:r w:rsidRPr="1E71D8DE">
        <w:rPr>
          <w:rFonts w:ascii="Garamond" w:eastAsia="Garamond" w:hAnsi="Garamond" w:cs="Garamond"/>
        </w:rPr>
        <w:t>Pr</w:t>
      </w:r>
      <w:r w:rsidR="7E571981" w:rsidRPr="1E71D8DE">
        <w:rPr>
          <w:rFonts w:ascii="Garamond" w:eastAsia="Garamond" w:hAnsi="Garamond" w:cs="Garamond"/>
        </w:rPr>
        <w:t xml:space="preserve">ograms </w:t>
      </w:r>
      <w:r w:rsidR="6D87C163" w:rsidRPr="1E71D8DE">
        <w:rPr>
          <w:rFonts w:ascii="Garamond" w:eastAsia="Garamond" w:hAnsi="Garamond" w:cs="Garamond"/>
        </w:rPr>
        <w:t>receiving Catalyst Funding are joining a statewide learning community committed to advancing literacy and workforce exploration outcomes for Nebraska youth.</w:t>
      </w:r>
    </w:p>
    <w:p w14:paraId="30D0FC24" w14:textId="217E110F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632ADF94" w14:textId="5356108D" w:rsidR="699EAD66" w:rsidRDefault="699EAD66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Please</w:t>
      </w:r>
      <w:r w:rsidR="4CFE1B55" w:rsidRPr="662A2DD8">
        <w:rPr>
          <w:rFonts w:ascii="Garamond" w:eastAsia="Garamond" w:hAnsi="Garamond" w:cs="Garamond"/>
        </w:rPr>
        <w:t xml:space="preserve"> initial your agreement to:</w:t>
      </w:r>
    </w:p>
    <w:p w14:paraId="33FA730D" w14:textId="5C365083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___ Participate in Catalyst learning community activities</w:t>
      </w:r>
    </w:p>
    <w:p w14:paraId="22AA43B3" w14:textId="0ACD0FBB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3A4B8FA5" w14:textId="6929294C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___ Maintain timely communication with BSB</w:t>
      </w:r>
    </w:p>
    <w:p w14:paraId="4976A5A2" w14:textId="2F2049EB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003338AD" w14:textId="68CE369F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___ Participate in reporting and evaluation activities</w:t>
      </w:r>
    </w:p>
    <w:p w14:paraId="53A2DAD9" w14:textId="7C34263B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4AF2E6D4" w14:textId="6AB22C8E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___ Participate in advocacy and awareness opportunities</w:t>
      </w:r>
    </w:p>
    <w:p w14:paraId="34106F18" w14:textId="6157EBF2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2C66E1A5" w14:textId="2C1D8ABA" w:rsidR="3A6ADD80" w:rsidRDefault="6D87C163" w:rsidP="6CEE25E9">
      <w:pPr>
        <w:spacing w:after="0"/>
        <w:rPr>
          <w:rFonts w:ascii="Garamond" w:eastAsia="Garamond" w:hAnsi="Garamond" w:cs="Garamond"/>
        </w:rPr>
      </w:pPr>
      <w:r w:rsidRPr="1E71D8DE">
        <w:rPr>
          <w:rFonts w:ascii="Garamond" w:eastAsia="Garamond" w:hAnsi="Garamond" w:cs="Garamond"/>
        </w:rPr>
        <w:t>___ Implement programming aligned with the selected pathway</w:t>
      </w:r>
    </w:p>
    <w:p w14:paraId="37919708" w14:textId="240B22D9" w:rsidR="662A2DD8" w:rsidRDefault="662A2DD8" w:rsidP="662A2DD8">
      <w:pPr>
        <w:spacing w:after="0"/>
        <w:rPr>
          <w:rFonts w:ascii="Garamond" w:eastAsia="Garamond" w:hAnsi="Garamond" w:cs="Garamond"/>
          <w:b/>
          <w:bCs/>
        </w:rPr>
      </w:pPr>
    </w:p>
    <w:p w14:paraId="039ABE37" w14:textId="77777777" w:rsidR="00FF0CA7" w:rsidRDefault="00000000">
      <w:pPr>
        <w:spacing w:after="120"/>
      </w:pPr>
      <w:r>
        <w:rPr>
          <w:rFonts w:ascii="Garamond" w:hAnsi="Garamond"/>
          <w:b/>
          <w:sz w:val="22"/>
        </w:rPr>
        <w:t>Literacy Pathway Plan</w:t>
      </w:r>
    </w:p>
    <w:p w14:paraId="627FFB47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The Literacy Pathway helps young people fall in love with reading, build reading identity, and develop the foundational skills needed for lifelong success.</w:t>
      </w:r>
    </w:p>
    <w:p w14:paraId="62D7AE94" w14:textId="77777777" w:rsidR="00FF0CA7" w:rsidRDefault="14F6AE62">
      <w:pPr>
        <w:spacing w:after="120"/>
      </w:pPr>
      <w:r w:rsidRPr="1E71D8DE">
        <w:rPr>
          <w:rFonts w:ascii="Garamond" w:hAnsi="Garamond"/>
          <w:sz w:val="22"/>
          <w:szCs w:val="22"/>
        </w:rPr>
        <w:t xml:space="preserve">Programs should demonstrate how proposed activities align with the Literacy Pathway Framework and contribute to building a vibrant reading culture </w:t>
      </w:r>
      <w:proofErr w:type="gramStart"/>
      <w:r w:rsidRPr="1E71D8DE">
        <w:rPr>
          <w:rFonts w:ascii="Garamond" w:hAnsi="Garamond"/>
          <w:sz w:val="22"/>
          <w:szCs w:val="22"/>
        </w:rPr>
        <w:t>where</w:t>
      </w:r>
      <w:proofErr w:type="gramEnd"/>
      <w:r w:rsidRPr="1E71D8DE">
        <w:rPr>
          <w:rFonts w:ascii="Garamond" w:hAnsi="Garamond"/>
          <w:sz w:val="22"/>
          <w:szCs w:val="22"/>
        </w:rPr>
        <w:t xml:space="preserve"> choosing to read is the norm.</w:t>
      </w:r>
    </w:p>
    <w:p w14:paraId="0751512A" w14:textId="77777777" w:rsidR="00FF0CA7" w:rsidRDefault="00000000">
      <w:pPr>
        <w:spacing w:after="120"/>
      </w:pPr>
      <w:r>
        <w:rPr>
          <w:rFonts w:ascii="Garamond" w:hAnsi="Garamond"/>
          <w:b/>
          <w:sz w:val="22"/>
        </w:rPr>
        <w:t>1. Literacy Vision (Recommended response length: 250–500 words)</w:t>
      </w:r>
    </w:p>
    <w:p w14:paraId="55A3733A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Describe your vision for implementing the Literacy Pathway.</w:t>
      </w:r>
    </w:p>
    <w:p w14:paraId="7A885008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Please explain:</w:t>
      </w:r>
    </w:p>
    <w:p w14:paraId="729EE294" w14:textId="546743D9" w:rsidR="00B34D63" w:rsidRPr="00B34D63" w:rsidRDefault="00000000" w:rsidP="00B34D63">
      <w:pPr>
        <w:pStyle w:val="ListParagraph"/>
        <w:numPr>
          <w:ilvl w:val="0"/>
          <w:numId w:val="21"/>
        </w:numPr>
        <w:spacing w:after="120"/>
      </w:pPr>
      <w:r w:rsidRPr="00B34D63">
        <w:rPr>
          <w:rFonts w:ascii="Garamond" w:hAnsi="Garamond"/>
          <w:sz w:val="22"/>
        </w:rPr>
        <w:t>Why this pathway is a good fit for the youth and community you serve</w:t>
      </w:r>
      <w:r w:rsidR="00B34D63">
        <w:rPr>
          <w:rFonts w:ascii="Garamond" w:hAnsi="Garamond"/>
          <w:sz w:val="22"/>
        </w:rPr>
        <w:t>.</w:t>
      </w:r>
    </w:p>
    <w:p w14:paraId="09D1983B" w14:textId="77777777" w:rsidR="00B34D63" w:rsidRPr="00B34D63" w:rsidRDefault="00000000" w:rsidP="00B34D63">
      <w:pPr>
        <w:pStyle w:val="ListParagraph"/>
        <w:numPr>
          <w:ilvl w:val="0"/>
          <w:numId w:val="21"/>
        </w:numPr>
        <w:spacing w:after="120"/>
      </w:pPr>
      <w:r w:rsidRPr="00B34D63">
        <w:rPr>
          <w:rFonts w:ascii="Garamond" w:hAnsi="Garamond"/>
          <w:sz w:val="22"/>
        </w:rPr>
        <w:t>How your proposed activities will help young people experience reading as joyful and begin to see themselves as readers</w:t>
      </w:r>
      <w:r w:rsidR="00B34D63" w:rsidRPr="00B34D63">
        <w:rPr>
          <w:rFonts w:ascii="Garamond" w:hAnsi="Garamond"/>
          <w:sz w:val="22"/>
        </w:rPr>
        <w:t>.</w:t>
      </w:r>
    </w:p>
    <w:p w14:paraId="576EE7F4" w14:textId="3E883121" w:rsidR="00FF0CA7" w:rsidRPr="00FC3767" w:rsidRDefault="00000000" w:rsidP="00B34D63">
      <w:pPr>
        <w:pStyle w:val="ListParagraph"/>
        <w:numPr>
          <w:ilvl w:val="0"/>
          <w:numId w:val="21"/>
        </w:numPr>
        <w:spacing w:after="120"/>
      </w:pPr>
      <w:r w:rsidRPr="00B34D63">
        <w:rPr>
          <w:rFonts w:ascii="Garamond" w:hAnsi="Garamond"/>
          <w:sz w:val="22"/>
        </w:rPr>
        <w:t>What a vibrant reading culture will look and feel like in your program.</w:t>
      </w:r>
    </w:p>
    <w:p w14:paraId="080A68AA" w14:textId="77777777" w:rsidR="00FC3767" w:rsidRDefault="00FC3767" w:rsidP="00FC3767">
      <w:pPr>
        <w:pStyle w:val="ListParagraph"/>
        <w:spacing w:after="120"/>
      </w:pPr>
    </w:p>
    <w:p w14:paraId="54C54E96" w14:textId="77777777" w:rsidR="00FF0CA7" w:rsidRDefault="00000000">
      <w:pPr>
        <w:spacing w:after="120"/>
      </w:pPr>
      <w:r>
        <w:rPr>
          <w:rFonts w:ascii="Garamond" w:hAnsi="Garamond"/>
          <w:b/>
          <w:sz w:val="22"/>
        </w:rPr>
        <w:t>2. Developmental Approach (Recommended response length: 250–500 words)</w:t>
      </w:r>
    </w:p>
    <w:p w14:paraId="3064AD41" w14:textId="77777777" w:rsidR="00FF0CA7" w:rsidRDefault="00000000">
      <w:pPr>
        <w:spacing w:after="120"/>
      </w:pPr>
      <w:r>
        <w:rPr>
          <w:rFonts w:ascii="Garamond" w:hAnsi="Garamond"/>
          <w:sz w:val="22"/>
        </w:rPr>
        <w:lastRenderedPageBreak/>
        <w:t>Describe how literacy activities will be tailored to the age group(s) you serve.</w:t>
      </w:r>
    </w:p>
    <w:p w14:paraId="21576B82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As applicable, explain how your program will support:</w:t>
      </w:r>
    </w:p>
    <w:p w14:paraId="4F41E315" w14:textId="77777777" w:rsidR="00B34D63" w:rsidRPr="00B34D63" w:rsidRDefault="00000000" w:rsidP="00B34D63">
      <w:pPr>
        <w:pStyle w:val="ListParagraph"/>
        <w:numPr>
          <w:ilvl w:val="0"/>
          <w:numId w:val="22"/>
        </w:numPr>
        <w:spacing w:after="120"/>
      </w:pPr>
      <w:r w:rsidRPr="00B34D63">
        <w:rPr>
          <w:rFonts w:ascii="Garamond" w:hAnsi="Garamond"/>
          <w:sz w:val="22"/>
        </w:rPr>
        <w:t>Reading Joy &amp; Discovery (Elementary)</w:t>
      </w:r>
    </w:p>
    <w:p w14:paraId="1A2B531B" w14:textId="77777777" w:rsidR="00B34D63" w:rsidRPr="00B34D63" w:rsidRDefault="00000000" w:rsidP="00B34D63">
      <w:pPr>
        <w:pStyle w:val="ListParagraph"/>
        <w:numPr>
          <w:ilvl w:val="0"/>
          <w:numId w:val="22"/>
        </w:numPr>
        <w:spacing w:after="120"/>
      </w:pPr>
      <w:r w:rsidRPr="00B34D63">
        <w:rPr>
          <w:rFonts w:ascii="Garamond" w:hAnsi="Garamond"/>
          <w:sz w:val="22"/>
        </w:rPr>
        <w:t>Reading Identity &amp; Expansion (Middle School)</w:t>
      </w:r>
    </w:p>
    <w:p w14:paraId="12AC607C" w14:textId="54173A7B" w:rsidR="00FF0CA7" w:rsidRDefault="00000000" w:rsidP="00B34D63">
      <w:pPr>
        <w:pStyle w:val="ListParagraph"/>
        <w:numPr>
          <w:ilvl w:val="0"/>
          <w:numId w:val="22"/>
        </w:numPr>
        <w:spacing w:after="120"/>
      </w:pPr>
      <w:r w:rsidRPr="00B34D63">
        <w:rPr>
          <w:rFonts w:ascii="Garamond" w:hAnsi="Garamond"/>
          <w:sz w:val="22"/>
        </w:rPr>
        <w:t>Reading Leadership &amp; Lifelong Literacy (High School)</w:t>
      </w:r>
    </w:p>
    <w:p w14:paraId="79FE430B" w14:textId="77777777" w:rsidR="00FF0CA7" w:rsidRDefault="00000000">
      <w:pPr>
        <w:spacing w:after="1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Please describe how activities are developmentally appropriate and meaningful for participating youth.</w:t>
      </w:r>
    </w:p>
    <w:p w14:paraId="3E2646AE" w14:textId="77777777" w:rsidR="00FC3767" w:rsidRDefault="00FC3767">
      <w:pPr>
        <w:spacing w:after="120"/>
      </w:pPr>
    </w:p>
    <w:p w14:paraId="2A5F0092" w14:textId="77777777" w:rsidR="00FF0CA7" w:rsidRDefault="00000000">
      <w:pPr>
        <w:spacing w:after="120"/>
      </w:pPr>
      <w:r>
        <w:rPr>
          <w:rFonts w:ascii="Garamond" w:hAnsi="Garamond"/>
          <w:b/>
          <w:sz w:val="22"/>
        </w:rPr>
        <w:t>3. Reading Culture &amp; Book Access (Recommended response length: 500–600 words)</w:t>
      </w:r>
    </w:p>
    <w:p w14:paraId="19A5B962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All Literacy Pathway programs will set up and maintain a bookstand and reading area with a curated, diverse book collection that youth can browse freely and take home. Books will be restocked throughout the contract period.</w:t>
      </w:r>
    </w:p>
    <w:p w14:paraId="05C59E00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Describe your plan for book access and your reading environment.</w:t>
      </w:r>
    </w:p>
    <w:p w14:paraId="094B1EB9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Please address:</w:t>
      </w:r>
    </w:p>
    <w:p w14:paraId="0546DC8E" w14:textId="77777777" w:rsidR="00B34D63" w:rsidRPr="00B34D63" w:rsidRDefault="00000000" w:rsidP="00B34D63">
      <w:pPr>
        <w:pStyle w:val="ListParagraph"/>
        <w:numPr>
          <w:ilvl w:val="0"/>
          <w:numId w:val="23"/>
        </w:numPr>
        <w:spacing w:after="120"/>
      </w:pPr>
      <w:r w:rsidRPr="00B34D63">
        <w:rPr>
          <w:rFonts w:ascii="Garamond" w:hAnsi="Garamond"/>
          <w:sz w:val="22"/>
        </w:rPr>
        <w:t xml:space="preserve">Where your bookstand and reading area will be located and what will make it </w:t>
      </w:r>
      <w:proofErr w:type="gramStart"/>
      <w:r w:rsidRPr="00B34D63">
        <w:rPr>
          <w:rFonts w:ascii="Garamond" w:hAnsi="Garamond"/>
          <w:sz w:val="22"/>
        </w:rPr>
        <w:t>inviting</w:t>
      </w:r>
      <w:proofErr w:type="gramEnd"/>
      <w:r w:rsidRPr="00B34D63">
        <w:rPr>
          <w:rFonts w:ascii="Garamond" w:hAnsi="Garamond"/>
          <w:sz w:val="22"/>
        </w:rPr>
        <w:t xml:space="preserve"> (seating, lighting, displays).</w:t>
      </w:r>
    </w:p>
    <w:p w14:paraId="0005826F" w14:textId="77777777" w:rsidR="00B34D63" w:rsidRPr="00B34D63" w:rsidRDefault="00000000" w:rsidP="00B34D63">
      <w:pPr>
        <w:pStyle w:val="ListParagraph"/>
        <w:numPr>
          <w:ilvl w:val="0"/>
          <w:numId w:val="23"/>
        </w:numPr>
        <w:spacing w:after="120"/>
      </w:pPr>
      <w:r w:rsidRPr="00B34D63">
        <w:rPr>
          <w:rFonts w:ascii="Garamond" w:hAnsi="Garamond"/>
          <w:sz w:val="22"/>
        </w:rPr>
        <w:t>How books will be selected to reflect the youth you serve, including languages spoken at home.</w:t>
      </w:r>
    </w:p>
    <w:p w14:paraId="0BEE396B" w14:textId="77777777" w:rsidR="00B34D63" w:rsidRPr="00B34D63" w:rsidRDefault="00000000" w:rsidP="00B34D63">
      <w:pPr>
        <w:pStyle w:val="ListParagraph"/>
        <w:numPr>
          <w:ilvl w:val="0"/>
          <w:numId w:val="23"/>
        </w:numPr>
        <w:spacing w:after="120"/>
      </w:pPr>
      <w:r w:rsidRPr="00B34D63">
        <w:rPr>
          <w:rFonts w:ascii="Garamond" w:hAnsi="Garamond"/>
          <w:sz w:val="22"/>
        </w:rPr>
        <w:t>How books will be kept fresh and restocked throughout the year.</w:t>
      </w:r>
    </w:p>
    <w:p w14:paraId="1A1F1522" w14:textId="4CD0B30D" w:rsidR="00FF0CA7" w:rsidRDefault="00000000" w:rsidP="00B34D63">
      <w:pPr>
        <w:pStyle w:val="ListParagraph"/>
        <w:numPr>
          <w:ilvl w:val="0"/>
          <w:numId w:val="23"/>
        </w:numPr>
        <w:spacing w:after="120"/>
      </w:pPr>
      <w:r w:rsidRPr="00B34D63">
        <w:rPr>
          <w:rFonts w:ascii="Garamond" w:hAnsi="Garamond"/>
          <w:sz w:val="22"/>
        </w:rPr>
        <w:t xml:space="preserve">How youth will access </w:t>
      </w:r>
      <w:r w:rsidR="00B34D63">
        <w:rPr>
          <w:rFonts w:ascii="Garamond" w:hAnsi="Garamond"/>
          <w:sz w:val="22"/>
        </w:rPr>
        <w:t>books.</w:t>
      </w:r>
    </w:p>
    <w:p w14:paraId="357A6E67" w14:textId="77777777" w:rsidR="00FF0CA7" w:rsidRDefault="00000000">
      <w:pPr>
        <w:spacing w:after="1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Examples may include cozy reading corners, youth-curated displays, book swaps, themed collections, reading celebrations, and bilingual books.</w:t>
      </w:r>
    </w:p>
    <w:p w14:paraId="53643E4A" w14:textId="77777777" w:rsidR="00FC3767" w:rsidRDefault="00FC3767">
      <w:pPr>
        <w:spacing w:after="120"/>
      </w:pPr>
    </w:p>
    <w:p w14:paraId="34EA2FF9" w14:textId="49500CC6" w:rsidR="00FF0CA7" w:rsidRDefault="00000000">
      <w:pPr>
        <w:spacing w:after="120"/>
      </w:pPr>
      <w:r>
        <w:rPr>
          <w:rFonts w:ascii="Garamond" w:hAnsi="Garamond"/>
          <w:b/>
          <w:sz w:val="22"/>
        </w:rPr>
        <w:t>4.</w:t>
      </w:r>
      <w:r w:rsidR="00FC3767">
        <w:rPr>
          <w:rFonts w:ascii="Garamond" w:hAnsi="Garamond"/>
          <w:b/>
          <w:sz w:val="22"/>
        </w:rPr>
        <w:t xml:space="preserve"> </w:t>
      </w:r>
      <w:r>
        <w:rPr>
          <w:rFonts w:ascii="Garamond" w:hAnsi="Garamond"/>
          <w:b/>
          <w:sz w:val="22"/>
        </w:rPr>
        <w:t xml:space="preserve"> </w:t>
      </w:r>
      <w:r w:rsidR="00FC3767">
        <w:rPr>
          <w:rFonts w:ascii="Garamond" w:hAnsi="Garamond"/>
          <w:b/>
          <w:sz w:val="22"/>
        </w:rPr>
        <w:t xml:space="preserve">District Alignment and </w:t>
      </w:r>
      <w:r>
        <w:rPr>
          <w:rFonts w:ascii="Garamond" w:hAnsi="Garamond"/>
          <w:b/>
          <w:sz w:val="22"/>
        </w:rPr>
        <w:t xml:space="preserve">Literacy-Rich </w:t>
      </w:r>
      <w:r w:rsidR="00FC3767">
        <w:rPr>
          <w:rFonts w:ascii="Garamond" w:hAnsi="Garamond"/>
          <w:b/>
          <w:sz w:val="22"/>
        </w:rPr>
        <w:t>Programming</w:t>
      </w:r>
      <w:r>
        <w:rPr>
          <w:rFonts w:ascii="Garamond" w:hAnsi="Garamond"/>
          <w:b/>
          <w:sz w:val="22"/>
        </w:rPr>
        <w:t xml:space="preserve"> (Recommended response length: 250–500 words)</w:t>
      </w:r>
    </w:p>
    <w:p w14:paraId="12AD1FAE" w14:textId="57658224" w:rsidR="00FC3767" w:rsidRPr="00FC3767" w:rsidRDefault="00FC3767" w:rsidP="00FC3767">
      <w:pPr>
        <w:spacing w:after="120"/>
        <w:rPr>
          <w:rFonts w:ascii="Garamond" w:hAnsi="Garamond"/>
          <w:sz w:val="22"/>
        </w:rPr>
      </w:pPr>
      <w:r w:rsidRPr="00FC3767">
        <w:rPr>
          <w:rFonts w:ascii="Garamond" w:hAnsi="Garamond"/>
          <w:sz w:val="22"/>
        </w:rPr>
        <w:t xml:space="preserve">Programs </w:t>
      </w:r>
      <w:r>
        <w:rPr>
          <w:rFonts w:ascii="Garamond" w:hAnsi="Garamond"/>
          <w:sz w:val="22"/>
        </w:rPr>
        <w:t>must</w:t>
      </w:r>
      <w:r w:rsidRPr="00FC3767">
        <w:rPr>
          <w:rFonts w:ascii="Garamond" w:hAnsi="Garamond"/>
          <w:sz w:val="22"/>
        </w:rPr>
        <w:t xml:space="preserve"> integrate literacy across enrichment programming. Afterschool literacy works best when it complements the school day rather than repeating it</w:t>
      </w:r>
      <w:r>
        <w:rPr>
          <w:rFonts w:ascii="Garamond" w:hAnsi="Garamond"/>
          <w:sz w:val="22"/>
        </w:rPr>
        <w:t>. Y</w:t>
      </w:r>
      <w:r w:rsidRPr="00FC3767">
        <w:rPr>
          <w:rFonts w:ascii="Garamond" w:hAnsi="Garamond"/>
          <w:sz w:val="22"/>
        </w:rPr>
        <w:t>our program builds reading joy, choice, and volume while the district builds reading skills. Alignment means knowing your district's literacy goals and communicating with school partners, not adopting school-day instruction.</w:t>
      </w:r>
    </w:p>
    <w:p w14:paraId="16A5093D" w14:textId="77777777" w:rsidR="00FC3767" w:rsidRPr="00FC3767" w:rsidRDefault="00FC3767" w:rsidP="1E71D8DE">
      <w:pPr>
        <w:spacing w:after="0" w:afterAutospacing="1"/>
        <w:rPr>
          <w:rFonts w:ascii="Garamond" w:hAnsi="Garamond"/>
          <w:sz w:val="22"/>
          <w:szCs w:val="22"/>
        </w:rPr>
      </w:pPr>
      <w:r w:rsidRPr="1E71D8DE">
        <w:rPr>
          <w:rFonts w:ascii="Garamond" w:hAnsi="Garamond"/>
          <w:sz w:val="22"/>
          <w:szCs w:val="22"/>
        </w:rPr>
        <w:t>Describe the literacy-rich programming youth will participate in. Examples may include:</w:t>
      </w:r>
    </w:p>
    <w:p w14:paraId="54603762" w14:textId="5FA7233A" w:rsidR="00FC3767" w:rsidRPr="00FC3767" w:rsidRDefault="00827047" w:rsidP="1E71D8DE">
      <w:pPr>
        <w:numPr>
          <w:ilvl w:val="0"/>
          <w:numId w:val="28"/>
        </w:numPr>
        <w:spacing w:after="0" w:afterAutospacing="1"/>
        <w:rPr>
          <w:rFonts w:ascii="Garamond" w:hAnsi="Garamond"/>
          <w:sz w:val="22"/>
          <w:szCs w:val="22"/>
        </w:rPr>
      </w:pPr>
      <w:r w:rsidRPr="1E71D8DE">
        <w:rPr>
          <w:rFonts w:ascii="Garamond" w:hAnsi="Garamond"/>
          <w:sz w:val="22"/>
          <w:szCs w:val="22"/>
        </w:rPr>
        <w:t>BSB Literacy Curriculum</w:t>
      </w:r>
    </w:p>
    <w:p w14:paraId="0A399CB9" w14:textId="77777777" w:rsidR="00FC3767" w:rsidRPr="00FC3767" w:rsidRDefault="00FC3767" w:rsidP="1E71D8DE">
      <w:pPr>
        <w:numPr>
          <w:ilvl w:val="0"/>
          <w:numId w:val="28"/>
        </w:numPr>
        <w:spacing w:after="0" w:afterAutospacing="1"/>
        <w:rPr>
          <w:rFonts w:ascii="Garamond" w:hAnsi="Garamond"/>
          <w:sz w:val="22"/>
          <w:szCs w:val="22"/>
        </w:rPr>
      </w:pPr>
      <w:r w:rsidRPr="1E71D8DE">
        <w:rPr>
          <w:rFonts w:ascii="Garamond" w:hAnsi="Garamond"/>
          <w:sz w:val="22"/>
          <w:szCs w:val="22"/>
        </w:rPr>
        <w:t>Literacy-themed clubs</w:t>
      </w:r>
    </w:p>
    <w:p w14:paraId="5F3E0AD2" w14:textId="77777777" w:rsidR="00FC3767" w:rsidRPr="00FC3767" w:rsidRDefault="00FC3767" w:rsidP="1E71D8DE">
      <w:pPr>
        <w:numPr>
          <w:ilvl w:val="0"/>
          <w:numId w:val="28"/>
        </w:numPr>
        <w:spacing w:after="0" w:afterAutospacing="1"/>
        <w:rPr>
          <w:rFonts w:ascii="Garamond" w:hAnsi="Garamond"/>
          <w:sz w:val="22"/>
          <w:szCs w:val="22"/>
        </w:rPr>
      </w:pPr>
      <w:r w:rsidRPr="1E71D8DE">
        <w:rPr>
          <w:rFonts w:ascii="Garamond" w:hAnsi="Garamond"/>
          <w:sz w:val="22"/>
          <w:szCs w:val="22"/>
        </w:rPr>
        <w:t>Books connected to cooking, art, STEM, or movement activities</w:t>
      </w:r>
    </w:p>
    <w:p w14:paraId="6A31FB2B" w14:textId="77777777" w:rsidR="00FC3767" w:rsidRPr="00FC3767" w:rsidRDefault="00FC3767" w:rsidP="1E71D8DE">
      <w:pPr>
        <w:numPr>
          <w:ilvl w:val="0"/>
          <w:numId w:val="28"/>
        </w:numPr>
        <w:spacing w:after="0" w:afterAutospacing="1"/>
        <w:rPr>
          <w:rFonts w:ascii="Garamond" w:hAnsi="Garamond"/>
          <w:sz w:val="22"/>
          <w:szCs w:val="22"/>
        </w:rPr>
      </w:pPr>
      <w:r w:rsidRPr="1E71D8DE">
        <w:rPr>
          <w:rFonts w:ascii="Garamond" w:hAnsi="Garamond"/>
          <w:sz w:val="22"/>
          <w:szCs w:val="22"/>
        </w:rPr>
        <w:t>Near-peer reading with older youth or high school staff leading lessons</w:t>
      </w:r>
    </w:p>
    <w:p w14:paraId="1A7D9B82" w14:textId="77777777" w:rsidR="00FC3767" w:rsidRPr="00FC3767" w:rsidRDefault="00FC3767" w:rsidP="1E71D8DE">
      <w:pPr>
        <w:numPr>
          <w:ilvl w:val="0"/>
          <w:numId w:val="28"/>
        </w:numPr>
        <w:spacing w:after="0" w:afterAutospacing="1"/>
        <w:rPr>
          <w:rFonts w:ascii="Garamond" w:hAnsi="Garamond"/>
          <w:sz w:val="22"/>
          <w:szCs w:val="22"/>
        </w:rPr>
      </w:pPr>
      <w:r w:rsidRPr="1E71D8DE">
        <w:rPr>
          <w:rFonts w:ascii="Garamond" w:hAnsi="Garamond"/>
          <w:sz w:val="22"/>
          <w:szCs w:val="22"/>
        </w:rPr>
        <w:t>Read-alouds and book talks</w:t>
      </w:r>
    </w:p>
    <w:p w14:paraId="5FC37981" w14:textId="77777777" w:rsidR="00FC3767" w:rsidRPr="00FC3767" w:rsidRDefault="00FC3767" w:rsidP="1E71D8DE">
      <w:pPr>
        <w:numPr>
          <w:ilvl w:val="0"/>
          <w:numId w:val="28"/>
        </w:numPr>
        <w:spacing w:after="0" w:afterAutospacing="1"/>
        <w:rPr>
          <w:rFonts w:ascii="Garamond" w:hAnsi="Garamond"/>
          <w:sz w:val="22"/>
          <w:szCs w:val="22"/>
        </w:rPr>
      </w:pPr>
      <w:r w:rsidRPr="1E71D8DE">
        <w:rPr>
          <w:rFonts w:ascii="Garamond" w:hAnsi="Garamond"/>
          <w:sz w:val="22"/>
          <w:szCs w:val="22"/>
        </w:rPr>
        <w:t>Author visits or community readers</w:t>
      </w:r>
    </w:p>
    <w:p w14:paraId="69193B4D" w14:textId="77777777" w:rsidR="00FC3767" w:rsidRPr="00FC3767" w:rsidRDefault="00FC3767" w:rsidP="1E71D8DE">
      <w:pPr>
        <w:spacing w:after="0" w:afterAutospacing="1"/>
        <w:rPr>
          <w:rFonts w:ascii="Garamond" w:hAnsi="Garamond"/>
          <w:sz w:val="22"/>
          <w:szCs w:val="22"/>
        </w:rPr>
      </w:pPr>
      <w:r w:rsidRPr="1E71D8DE">
        <w:rPr>
          <w:rFonts w:ascii="Garamond" w:hAnsi="Garamond"/>
          <w:sz w:val="22"/>
          <w:szCs w:val="22"/>
        </w:rPr>
        <w:t>Please also address:</w:t>
      </w:r>
    </w:p>
    <w:p w14:paraId="0804F954" w14:textId="77777777" w:rsidR="00FC3767" w:rsidRPr="00FC3767" w:rsidRDefault="00FC3767" w:rsidP="1E71D8DE">
      <w:pPr>
        <w:numPr>
          <w:ilvl w:val="0"/>
          <w:numId w:val="29"/>
        </w:numPr>
        <w:spacing w:after="0" w:afterAutospacing="1"/>
        <w:rPr>
          <w:rFonts w:ascii="Garamond" w:hAnsi="Garamond"/>
          <w:sz w:val="22"/>
          <w:szCs w:val="22"/>
        </w:rPr>
      </w:pPr>
      <w:r w:rsidRPr="1E71D8DE">
        <w:rPr>
          <w:rFonts w:ascii="Garamond" w:hAnsi="Garamond"/>
          <w:sz w:val="22"/>
          <w:szCs w:val="22"/>
        </w:rPr>
        <w:lastRenderedPageBreak/>
        <w:t xml:space="preserve">What </w:t>
      </w:r>
      <w:proofErr w:type="gramStart"/>
      <w:r w:rsidRPr="1E71D8DE">
        <w:rPr>
          <w:rFonts w:ascii="Garamond" w:hAnsi="Garamond"/>
          <w:sz w:val="22"/>
          <w:szCs w:val="22"/>
        </w:rPr>
        <w:t>are</w:t>
      </w:r>
      <w:proofErr w:type="gramEnd"/>
      <w:r w:rsidRPr="1E71D8DE">
        <w:rPr>
          <w:rFonts w:ascii="Garamond" w:hAnsi="Garamond"/>
          <w:sz w:val="22"/>
          <w:szCs w:val="22"/>
        </w:rPr>
        <w:t xml:space="preserve"> your district's current literacy goals or priorities, and how did you learn about them? (A conversation with a principal, teacher, or curriculum director counts.)</w:t>
      </w:r>
    </w:p>
    <w:p w14:paraId="41DDC4C3" w14:textId="29FF5A90" w:rsidR="00FC3767" w:rsidRPr="00FC3767" w:rsidRDefault="00FC3767" w:rsidP="1E71D8DE">
      <w:pPr>
        <w:numPr>
          <w:ilvl w:val="0"/>
          <w:numId w:val="29"/>
        </w:numPr>
        <w:spacing w:after="0" w:afterAutospacing="1"/>
        <w:rPr>
          <w:rFonts w:ascii="Garamond" w:hAnsi="Garamond"/>
          <w:sz w:val="22"/>
          <w:szCs w:val="22"/>
        </w:rPr>
      </w:pPr>
      <w:r w:rsidRPr="1E71D8DE">
        <w:rPr>
          <w:rFonts w:ascii="Garamond" w:hAnsi="Garamond"/>
          <w:sz w:val="22"/>
          <w:szCs w:val="22"/>
        </w:rPr>
        <w:t>How will your reading culture complement what happens during the school day?</w:t>
      </w:r>
    </w:p>
    <w:p w14:paraId="73D23DFC" w14:textId="77777777" w:rsidR="00FC3767" w:rsidRPr="00FC3767" w:rsidRDefault="00FC3767" w:rsidP="1E71D8DE">
      <w:pPr>
        <w:numPr>
          <w:ilvl w:val="0"/>
          <w:numId w:val="29"/>
        </w:numPr>
        <w:spacing w:after="0" w:afterAutospacing="1"/>
        <w:rPr>
          <w:rFonts w:ascii="Garamond" w:hAnsi="Garamond"/>
          <w:sz w:val="22"/>
          <w:szCs w:val="22"/>
        </w:rPr>
      </w:pPr>
      <w:r w:rsidRPr="1E71D8DE">
        <w:rPr>
          <w:rFonts w:ascii="Garamond" w:hAnsi="Garamond"/>
          <w:sz w:val="22"/>
          <w:szCs w:val="22"/>
        </w:rPr>
        <w:t>How will you communicate with school-day staff about your literacy programming during the year?</w:t>
      </w:r>
    </w:p>
    <w:p w14:paraId="3A002BAF" w14:textId="1087B207" w:rsidR="00FC3767" w:rsidRDefault="00FC3767" w:rsidP="1E71D8DE">
      <w:pPr>
        <w:spacing w:after="0" w:afterAutospacing="1"/>
        <w:rPr>
          <w:rFonts w:ascii="Garamond" w:hAnsi="Garamond"/>
          <w:sz w:val="22"/>
          <w:szCs w:val="22"/>
        </w:rPr>
      </w:pPr>
      <w:r w:rsidRPr="1E71D8DE">
        <w:rPr>
          <w:rFonts w:ascii="Garamond" w:hAnsi="Garamond"/>
          <w:sz w:val="22"/>
          <w:szCs w:val="22"/>
        </w:rPr>
        <w:t>Please explain how you'll ensure these experiences feel distinctly "afterschool</w:t>
      </w:r>
      <w:proofErr w:type="gramStart"/>
      <w:r w:rsidRPr="1E71D8DE">
        <w:rPr>
          <w:rFonts w:ascii="Garamond" w:hAnsi="Garamond"/>
          <w:sz w:val="22"/>
          <w:szCs w:val="22"/>
        </w:rPr>
        <w:t xml:space="preserve">"  </w:t>
      </w:r>
      <w:r w:rsidR="002A3E3D" w:rsidRPr="1E71D8DE">
        <w:rPr>
          <w:rFonts w:ascii="Garamond" w:hAnsi="Garamond"/>
          <w:sz w:val="22"/>
          <w:szCs w:val="22"/>
        </w:rPr>
        <w:t>(</w:t>
      </w:r>
      <w:proofErr w:type="gramEnd"/>
      <w:r w:rsidRPr="1E71D8DE">
        <w:rPr>
          <w:rFonts w:ascii="Garamond" w:hAnsi="Garamond"/>
          <w:sz w:val="22"/>
          <w:szCs w:val="22"/>
        </w:rPr>
        <w:t>engaging, hands-on, and driven by choice</w:t>
      </w:r>
      <w:r w:rsidR="002A3E3D" w:rsidRPr="1E71D8DE">
        <w:rPr>
          <w:rFonts w:ascii="Garamond" w:hAnsi="Garamond"/>
          <w:sz w:val="22"/>
          <w:szCs w:val="22"/>
        </w:rPr>
        <w:t>)</w:t>
      </w:r>
      <w:r w:rsidRPr="1E71D8DE">
        <w:rPr>
          <w:rFonts w:ascii="Garamond" w:hAnsi="Garamond"/>
          <w:sz w:val="22"/>
          <w:szCs w:val="22"/>
        </w:rPr>
        <w:t xml:space="preserve"> while reinforcing your district's literacy goals.</w:t>
      </w:r>
    </w:p>
    <w:p w14:paraId="33C13FEE" w14:textId="77777777" w:rsidR="00FF0CA7" w:rsidRDefault="00000000">
      <w:pPr>
        <w:spacing w:after="120"/>
      </w:pPr>
      <w:r>
        <w:rPr>
          <w:rFonts w:ascii="Garamond" w:hAnsi="Garamond"/>
          <w:b/>
          <w:sz w:val="22"/>
        </w:rPr>
        <w:t>5. Family Literacy Connections (Recommended response length: 250–400 words)</w:t>
      </w:r>
    </w:p>
    <w:p w14:paraId="17BE6B80" w14:textId="3671F650" w:rsidR="00FF0CA7" w:rsidRDefault="00000000">
      <w:pPr>
        <w:spacing w:after="120"/>
      </w:pPr>
      <w:r>
        <w:rPr>
          <w:rFonts w:ascii="Garamond" w:hAnsi="Garamond"/>
          <w:sz w:val="22"/>
        </w:rPr>
        <w:t xml:space="preserve">Programs must purchase a set of Literacy Take Home Backpacks, create a checkout and restocking system, and engage families </w:t>
      </w:r>
      <w:r w:rsidR="00FC3767">
        <w:rPr>
          <w:rFonts w:ascii="Garamond" w:hAnsi="Garamond"/>
          <w:sz w:val="22"/>
        </w:rPr>
        <w:t>through optional</w:t>
      </w:r>
      <w:r>
        <w:rPr>
          <w:rFonts w:ascii="Garamond" w:hAnsi="Garamond"/>
          <w:sz w:val="22"/>
        </w:rPr>
        <w:t xml:space="preserve"> additional strateg</w:t>
      </w:r>
      <w:r w:rsidR="00FC3767">
        <w:rPr>
          <w:rFonts w:ascii="Garamond" w:hAnsi="Garamond"/>
          <w:sz w:val="22"/>
        </w:rPr>
        <w:t>ies</w:t>
      </w:r>
      <w:r>
        <w:rPr>
          <w:rFonts w:ascii="Garamond" w:hAnsi="Garamond"/>
          <w:sz w:val="22"/>
        </w:rPr>
        <w:t>.</w:t>
      </w:r>
    </w:p>
    <w:p w14:paraId="7F2EBF66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Describe how you will extend reading culture into the home.</w:t>
      </w:r>
    </w:p>
    <w:p w14:paraId="3F71AB35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Examples may include:</w:t>
      </w:r>
    </w:p>
    <w:p w14:paraId="06C1F38A" w14:textId="77777777" w:rsidR="00FF0CA7" w:rsidRDefault="00000000" w:rsidP="00B34D63">
      <w:pPr>
        <w:pStyle w:val="ListParagraph"/>
        <w:numPr>
          <w:ilvl w:val="0"/>
          <w:numId w:val="25"/>
        </w:numPr>
        <w:spacing w:after="120"/>
      </w:pPr>
      <w:r w:rsidRPr="00B34D63">
        <w:rPr>
          <w:rFonts w:ascii="Garamond" w:hAnsi="Garamond"/>
          <w:sz w:val="22"/>
        </w:rPr>
        <w:t>Family reading events</w:t>
      </w:r>
    </w:p>
    <w:p w14:paraId="59A89C18" w14:textId="77777777" w:rsidR="00FF0CA7" w:rsidRDefault="00000000" w:rsidP="00B34D63">
      <w:pPr>
        <w:pStyle w:val="ListParagraph"/>
        <w:numPr>
          <w:ilvl w:val="0"/>
          <w:numId w:val="25"/>
        </w:numPr>
        <w:spacing w:after="120"/>
      </w:pPr>
      <w:r w:rsidRPr="00B34D63">
        <w:rPr>
          <w:rFonts w:ascii="Garamond" w:hAnsi="Garamond"/>
          <w:sz w:val="22"/>
        </w:rPr>
        <w:t>Linked2Literacy’s Book Bridge Program</w:t>
      </w:r>
    </w:p>
    <w:p w14:paraId="34792FF1" w14:textId="77777777" w:rsidR="00FF0CA7" w:rsidRDefault="00000000" w:rsidP="00B34D63">
      <w:pPr>
        <w:pStyle w:val="ListParagraph"/>
        <w:numPr>
          <w:ilvl w:val="0"/>
          <w:numId w:val="25"/>
        </w:numPr>
        <w:spacing w:after="120"/>
      </w:pPr>
      <w:r w:rsidRPr="00B34D63">
        <w:rPr>
          <w:rFonts w:ascii="Garamond" w:hAnsi="Garamond"/>
          <w:sz w:val="22"/>
        </w:rPr>
        <w:t>Family story hours or book celebrations</w:t>
      </w:r>
    </w:p>
    <w:p w14:paraId="2831079F" w14:textId="77777777" w:rsidR="00FF0CA7" w:rsidRDefault="00000000" w:rsidP="00B34D63">
      <w:pPr>
        <w:pStyle w:val="ListParagraph"/>
        <w:numPr>
          <w:ilvl w:val="0"/>
          <w:numId w:val="25"/>
        </w:numPr>
        <w:spacing w:after="120"/>
      </w:pPr>
      <w:r w:rsidRPr="00B34D63">
        <w:rPr>
          <w:rFonts w:ascii="Garamond" w:hAnsi="Garamond"/>
          <w:sz w:val="22"/>
        </w:rPr>
        <w:t>Home library building</w:t>
      </w:r>
    </w:p>
    <w:p w14:paraId="7BFE14C8" w14:textId="77777777" w:rsidR="00FF0CA7" w:rsidRDefault="00000000" w:rsidP="00B34D63">
      <w:pPr>
        <w:pStyle w:val="ListParagraph"/>
        <w:numPr>
          <w:ilvl w:val="0"/>
          <w:numId w:val="25"/>
        </w:numPr>
        <w:spacing w:after="120"/>
      </w:pPr>
      <w:r w:rsidRPr="00B34D63">
        <w:rPr>
          <w:rFonts w:ascii="Garamond" w:hAnsi="Garamond"/>
          <w:sz w:val="22"/>
        </w:rPr>
        <w:t>Bilingual family literacy resources</w:t>
      </w:r>
    </w:p>
    <w:p w14:paraId="5D703B6F" w14:textId="77777777" w:rsidR="00FF0CA7" w:rsidRDefault="00000000">
      <w:pPr>
        <w:spacing w:after="1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Please describe how families will be invited into your reading culture as partners.</w:t>
      </w:r>
    </w:p>
    <w:p w14:paraId="7AF5AD9B" w14:textId="77777777" w:rsidR="00FC3767" w:rsidRDefault="00FC3767">
      <w:pPr>
        <w:spacing w:after="120"/>
      </w:pPr>
    </w:p>
    <w:p w14:paraId="35A4F80D" w14:textId="77777777" w:rsidR="00FF0CA7" w:rsidRDefault="00000000">
      <w:pPr>
        <w:spacing w:after="120"/>
      </w:pPr>
      <w:r>
        <w:rPr>
          <w:rFonts w:ascii="Garamond" w:hAnsi="Garamond"/>
          <w:b/>
          <w:sz w:val="22"/>
        </w:rPr>
        <w:t>6. Youth Reflection and Intended Outcomes (Recommended response length: 250–500 words)</w:t>
      </w:r>
    </w:p>
    <w:p w14:paraId="14CCE5B0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 xml:space="preserve">Describe how youth will reflect on their reading lives and what changes you hope to see </w:t>
      </w:r>
      <w:proofErr w:type="gramStart"/>
      <w:r>
        <w:rPr>
          <w:rFonts w:ascii="Garamond" w:hAnsi="Garamond"/>
          <w:sz w:val="22"/>
        </w:rPr>
        <w:t>as a result of</w:t>
      </w:r>
      <w:proofErr w:type="gramEnd"/>
      <w:r>
        <w:rPr>
          <w:rFonts w:ascii="Garamond" w:hAnsi="Garamond"/>
          <w:sz w:val="22"/>
        </w:rPr>
        <w:t xml:space="preserve"> participation.</w:t>
      </w:r>
    </w:p>
    <w:p w14:paraId="1394580C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Examples may include:</w:t>
      </w:r>
    </w:p>
    <w:p w14:paraId="3D02864C" w14:textId="77777777" w:rsidR="00FF0CA7" w:rsidRDefault="00000000" w:rsidP="00B34D63">
      <w:pPr>
        <w:pStyle w:val="ListParagraph"/>
        <w:numPr>
          <w:ilvl w:val="0"/>
          <w:numId w:val="26"/>
        </w:numPr>
        <w:spacing w:after="120"/>
      </w:pPr>
      <w:r w:rsidRPr="00B34D63">
        <w:rPr>
          <w:rFonts w:ascii="Garamond" w:hAnsi="Garamond"/>
          <w:sz w:val="22"/>
        </w:rPr>
        <w:t>Youth book reviews and recommendations</w:t>
      </w:r>
    </w:p>
    <w:p w14:paraId="24E6E575" w14:textId="77777777" w:rsidR="00FF0CA7" w:rsidRDefault="00000000" w:rsidP="00B34D63">
      <w:pPr>
        <w:pStyle w:val="ListParagraph"/>
        <w:numPr>
          <w:ilvl w:val="0"/>
          <w:numId w:val="26"/>
        </w:numPr>
        <w:spacing w:after="120"/>
      </w:pPr>
      <w:r w:rsidRPr="00B34D63">
        <w:rPr>
          <w:rFonts w:ascii="Garamond" w:hAnsi="Garamond"/>
          <w:sz w:val="22"/>
        </w:rPr>
        <w:t>Youth-led book selection and curation</w:t>
      </w:r>
    </w:p>
    <w:p w14:paraId="48FD76CC" w14:textId="77777777" w:rsidR="00FF0CA7" w:rsidRDefault="00000000" w:rsidP="00B34D63">
      <w:pPr>
        <w:pStyle w:val="ListParagraph"/>
        <w:numPr>
          <w:ilvl w:val="0"/>
          <w:numId w:val="26"/>
        </w:numPr>
        <w:spacing w:after="120"/>
      </w:pPr>
      <w:r w:rsidRPr="00B34D63">
        <w:rPr>
          <w:rFonts w:ascii="Garamond" w:hAnsi="Garamond"/>
          <w:sz w:val="22"/>
        </w:rPr>
        <w:t>Reading challenges youth design</w:t>
      </w:r>
    </w:p>
    <w:p w14:paraId="3EC339EA" w14:textId="77777777" w:rsidR="00FF0CA7" w:rsidRDefault="00000000" w:rsidP="00B34D63">
      <w:pPr>
        <w:pStyle w:val="ListParagraph"/>
        <w:numPr>
          <w:ilvl w:val="0"/>
          <w:numId w:val="26"/>
        </w:numPr>
        <w:spacing w:after="120"/>
      </w:pPr>
      <w:r w:rsidRPr="00B34D63">
        <w:rPr>
          <w:rFonts w:ascii="Garamond" w:hAnsi="Garamond"/>
          <w:sz w:val="22"/>
        </w:rPr>
        <w:t>Reading interest surveys</w:t>
      </w:r>
    </w:p>
    <w:p w14:paraId="62919CA0" w14:textId="77777777" w:rsidR="00FF0CA7" w:rsidRDefault="00000000" w:rsidP="00B34D63">
      <w:pPr>
        <w:pStyle w:val="ListParagraph"/>
        <w:numPr>
          <w:ilvl w:val="0"/>
          <w:numId w:val="26"/>
        </w:numPr>
        <w:spacing w:after="120"/>
      </w:pPr>
      <w:r w:rsidRPr="00B34D63">
        <w:rPr>
          <w:rFonts w:ascii="Garamond" w:hAnsi="Garamond"/>
          <w:sz w:val="22"/>
        </w:rPr>
        <w:t>Discussions and showcases</w:t>
      </w:r>
    </w:p>
    <w:p w14:paraId="07327F12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Please describe:</w:t>
      </w:r>
    </w:p>
    <w:p w14:paraId="374179F4" w14:textId="77777777" w:rsidR="00FF0CA7" w:rsidRDefault="00000000" w:rsidP="00B34D63">
      <w:pPr>
        <w:pStyle w:val="ListParagraph"/>
        <w:numPr>
          <w:ilvl w:val="0"/>
          <w:numId w:val="27"/>
        </w:numPr>
        <w:spacing w:after="120"/>
      </w:pPr>
      <w:r w:rsidRPr="00B34D63">
        <w:rPr>
          <w:rFonts w:ascii="Garamond" w:hAnsi="Garamond"/>
          <w:sz w:val="22"/>
        </w:rPr>
        <w:t>How youth will make meaning of their experiences as readers</w:t>
      </w:r>
    </w:p>
    <w:p w14:paraId="65F06A1E" w14:textId="77777777" w:rsidR="00FF0CA7" w:rsidRDefault="00000000" w:rsidP="00B34D63">
      <w:pPr>
        <w:pStyle w:val="ListParagraph"/>
        <w:numPr>
          <w:ilvl w:val="0"/>
          <w:numId w:val="27"/>
        </w:numPr>
        <w:spacing w:after="120"/>
      </w:pPr>
      <w:r w:rsidRPr="00B34D63">
        <w:rPr>
          <w:rFonts w:ascii="Garamond" w:hAnsi="Garamond"/>
          <w:sz w:val="22"/>
        </w:rPr>
        <w:t>How youth voice will shape book selection and programming</w:t>
      </w:r>
    </w:p>
    <w:p w14:paraId="5323F0FE" w14:textId="77777777" w:rsidR="00FF0CA7" w:rsidRDefault="00000000" w:rsidP="00B34D63">
      <w:pPr>
        <w:pStyle w:val="ListParagraph"/>
        <w:numPr>
          <w:ilvl w:val="0"/>
          <w:numId w:val="27"/>
        </w:numPr>
        <w:spacing w:after="120"/>
      </w:pPr>
      <w:r w:rsidRPr="00B34D63">
        <w:rPr>
          <w:rFonts w:ascii="Garamond" w:hAnsi="Garamond"/>
          <w:sz w:val="22"/>
        </w:rPr>
        <w:t>The outcomes you hope youth will achieve through participation</w:t>
      </w:r>
    </w:p>
    <w:p w14:paraId="24E10FED" w14:textId="77777777" w:rsidR="00FF0CA7" w:rsidRDefault="00000000">
      <w:pPr>
        <w:spacing w:after="120"/>
      </w:pPr>
      <w:r>
        <w:rPr>
          <w:rFonts w:ascii="Garamond" w:hAnsi="Garamond"/>
          <w:b/>
          <w:sz w:val="22"/>
        </w:rPr>
        <w:t>Literacy Focus Areas (Select All That Apply in bold or yellow highlight)</w:t>
      </w:r>
    </w:p>
    <w:p w14:paraId="692CADCB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☐ Book Access &amp; Reading Environments</w:t>
      </w:r>
    </w:p>
    <w:p w14:paraId="72143583" w14:textId="77777777" w:rsidR="00FF0CA7" w:rsidRDefault="00000000">
      <w:pPr>
        <w:spacing w:after="120"/>
      </w:pPr>
      <w:r>
        <w:rPr>
          <w:rFonts w:ascii="Garamond" w:hAnsi="Garamond"/>
          <w:sz w:val="22"/>
        </w:rPr>
        <w:lastRenderedPageBreak/>
        <w:t>☐ Family Literacy Engagement</w:t>
      </w:r>
    </w:p>
    <w:p w14:paraId="0C55CA98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☐ Literacy Clubs &amp; Curriculum</w:t>
      </w:r>
    </w:p>
    <w:p w14:paraId="5249E130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☐ Near-Peer Reading Leadership</w:t>
      </w:r>
    </w:p>
    <w:p w14:paraId="7750E293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☐ Literacy-Integrated Enrichment (STEM, arts, cooking, movement)</w:t>
      </w:r>
    </w:p>
    <w:p w14:paraId="75111012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☐ Bilingual &amp; Multilingual Literacy</w:t>
      </w:r>
    </w:p>
    <w:p w14:paraId="3362741B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☐ Multiple / Broad Reading Culture</w:t>
      </w:r>
    </w:p>
    <w:p w14:paraId="630CF5F1" w14:textId="77777777" w:rsidR="00FF0CA7" w:rsidRDefault="00000000">
      <w:pPr>
        <w:spacing w:after="120"/>
      </w:pPr>
      <w:r>
        <w:rPr>
          <w:rFonts w:ascii="Garamond" w:hAnsi="Garamond"/>
          <w:sz w:val="22"/>
        </w:rPr>
        <w:t>☐ Other: ______________________</w:t>
      </w:r>
    </w:p>
    <w:p w14:paraId="1B1FA14E" w14:textId="77777777" w:rsidR="00B34D63" w:rsidRDefault="00B34D63" w:rsidP="662A2DD8">
      <w:pPr>
        <w:spacing w:after="0"/>
        <w:rPr>
          <w:rFonts w:ascii="Garamond" w:eastAsia="Garamond" w:hAnsi="Garamond" w:cs="Garamond"/>
          <w:b/>
          <w:bCs/>
        </w:rPr>
      </w:pPr>
    </w:p>
    <w:p w14:paraId="1DD96187" w14:textId="407672D1" w:rsidR="44DF8C87" w:rsidRDefault="44DF8C87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 xml:space="preserve">Research &amp; Innovation Interest </w:t>
      </w:r>
      <w:r w:rsidRPr="662A2DD8">
        <w:rPr>
          <w:rFonts w:ascii="Garamond" w:eastAsia="Garamond" w:hAnsi="Garamond" w:cs="Garamond"/>
        </w:rPr>
        <w:t>(optional)</w:t>
      </w:r>
    </w:p>
    <w:p w14:paraId="1687CCAE" w14:textId="46965BAF" w:rsidR="44DF8C87" w:rsidRDefault="44DF8C87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I would like to be considered for the Research &amp; Innovation Cohort.</w:t>
      </w:r>
    </w:p>
    <w:p w14:paraId="0D879712" w14:textId="78D7145B" w:rsidR="44DF8C87" w:rsidRDefault="44DF8C87" w:rsidP="662A2DD8">
      <w:pPr>
        <w:pStyle w:val="ListParagraph"/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Yes</w:t>
      </w:r>
    </w:p>
    <w:p w14:paraId="01A04F4E" w14:textId="59D6C667" w:rsidR="44DF8C87" w:rsidRDefault="44DF8C87" w:rsidP="662A2DD8">
      <w:pPr>
        <w:pStyle w:val="ListParagraph"/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No</w:t>
      </w:r>
    </w:p>
    <w:p w14:paraId="264AAA66" w14:textId="6ADF4014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2B17529E" w14:textId="654F1A18" w:rsidR="1B0928D0" w:rsidRDefault="1B0928D0" w:rsidP="662A2DD8">
      <w:pPr>
        <w:spacing w:after="0"/>
        <w:rPr>
          <w:rFonts w:ascii="Garamond" w:eastAsia="Garamond" w:hAnsi="Garamond" w:cs="Garamond"/>
          <w:b/>
          <w:bCs/>
        </w:rPr>
      </w:pPr>
      <w:r w:rsidRPr="1E71D8DE">
        <w:rPr>
          <w:rFonts w:ascii="Garamond" w:eastAsia="Garamond" w:hAnsi="Garamond" w:cs="Garamond"/>
          <w:b/>
          <w:bCs/>
        </w:rPr>
        <w:t>If yes, briefly describe why your program would be a strong Research &amp; Innovation Cohort site and what you hope to learn through participation</w:t>
      </w:r>
      <w:r w:rsidR="773976FD" w:rsidRPr="1E71D8DE">
        <w:rPr>
          <w:rFonts w:ascii="Garamond" w:eastAsia="Garamond" w:hAnsi="Garamond" w:cs="Garamond"/>
          <w:b/>
          <w:bCs/>
        </w:rPr>
        <w:t xml:space="preserve"> (</w:t>
      </w:r>
      <w:r w:rsidR="3F935724" w:rsidRPr="1E71D8DE">
        <w:rPr>
          <w:rFonts w:ascii="Garamond" w:eastAsia="Garamond" w:hAnsi="Garamond" w:cs="Garamond"/>
          <w:b/>
          <w:bCs/>
        </w:rPr>
        <w:t>250</w:t>
      </w:r>
      <w:r w:rsidR="773976FD" w:rsidRPr="1E71D8DE">
        <w:rPr>
          <w:rFonts w:ascii="Garamond" w:eastAsia="Garamond" w:hAnsi="Garamond" w:cs="Garamond"/>
          <w:b/>
          <w:bCs/>
        </w:rPr>
        <w:t>-</w:t>
      </w:r>
      <w:r w:rsidR="19E27159" w:rsidRPr="1E71D8DE">
        <w:rPr>
          <w:rFonts w:ascii="Garamond" w:eastAsia="Garamond" w:hAnsi="Garamond" w:cs="Garamond"/>
          <w:b/>
          <w:bCs/>
        </w:rPr>
        <w:t>4</w:t>
      </w:r>
      <w:r w:rsidR="773976FD" w:rsidRPr="1E71D8DE">
        <w:rPr>
          <w:rFonts w:ascii="Garamond" w:eastAsia="Garamond" w:hAnsi="Garamond" w:cs="Garamond"/>
          <w:b/>
          <w:bCs/>
        </w:rPr>
        <w:t>00 words).</w:t>
      </w:r>
    </w:p>
    <w:p w14:paraId="3382BA28" w14:textId="3A0F7D9C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338E061D" w14:textId="0DD080CB" w:rsidR="1E71D8DE" w:rsidRDefault="1E71D8DE" w:rsidP="1E71D8DE">
      <w:pPr>
        <w:spacing w:after="0"/>
        <w:rPr>
          <w:rFonts w:ascii="Garamond" w:eastAsia="Garamond" w:hAnsi="Garamond" w:cs="Garamond"/>
        </w:rPr>
      </w:pPr>
    </w:p>
    <w:p w14:paraId="09DF6543" w14:textId="3830CA58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7DA0F87E" w14:textId="398612AC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22A5490A" w14:textId="77777777" w:rsidR="00FC3767" w:rsidRPr="00FC3767" w:rsidRDefault="00FC3767" w:rsidP="00FC3767">
      <w:pPr>
        <w:spacing w:after="0"/>
        <w:rPr>
          <w:rFonts w:ascii="Garamond" w:eastAsia="Garamond" w:hAnsi="Garamond" w:cs="Garamond"/>
        </w:rPr>
      </w:pPr>
      <w:r w:rsidRPr="00FC3767">
        <w:rPr>
          <w:rFonts w:ascii="Garamond" w:eastAsia="Garamond" w:hAnsi="Garamond" w:cs="Garamond"/>
        </w:rPr>
        <w:t>Please complete the budget table below. Required items are listed first. Optional add-ons should only be included if they connect to and strengthen your literacy plan described in Section 3. </w:t>
      </w:r>
    </w:p>
    <w:p w14:paraId="39EFC00D" w14:textId="77777777" w:rsidR="00FC3767" w:rsidRDefault="00FC3767" w:rsidP="00FC3767">
      <w:pPr>
        <w:spacing w:after="0"/>
        <w:rPr>
          <w:rFonts w:ascii="Garamond" w:eastAsia="Garamond" w:hAnsi="Garamond" w:cs="Garamond"/>
        </w:rPr>
      </w:pPr>
      <w:r w:rsidRPr="00FC3767">
        <w:rPr>
          <w:rFonts w:ascii="Garamond" w:eastAsia="Garamond" w:hAnsi="Garamond" w:cs="Garamond"/>
        </w:rPr>
        <w:t>If you do not need to purchase a required line item, please make a note in the box under the Budget (example: “We do not need to purchase a bookstand because the district has a bookshelf we can use.”). Adjust descriptions as needed.  </w:t>
      </w:r>
    </w:p>
    <w:p w14:paraId="62F18875" w14:textId="77777777" w:rsidR="00FC3767" w:rsidRPr="00FC3767" w:rsidRDefault="00FC3767" w:rsidP="00FC3767">
      <w:pPr>
        <w:spacing w:after="0"/>
        <w:rPr>
          <w:rFonts w:ascii="Garamond" w:eastAsia="Garamond" w:hAnsi="Garamond" w:cs="Garamond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5130"/>
        <w:gridCol w:w="1432"/>
      </w:tblGrid>
      <w:tr w:rsidR="00FC3767" w:rsidRPr="00FC3767" w14:paraId="50360EAC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4AB7"/>
            <w:hideMark/>
          </w:tcPr>
          <w:p w14:paraId="3DA78E23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  <w:b/>
                <w:bCs/>
              </w:rPr>
              <w:t>Category</w:t>
            </w:r>
            <w:r w:rsidRPr="00FC3767">
              <w:rPr>
                <w:rFonts w:ascii="Garamond" w:eastAsia="Garamond" w:hAnsi="Garamond" w:cs="Garamond"/>
              </w:rPr>
              <w:t>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4AB7"/>
            <w:hideMark/>
          </w:tcPr>
          <w:p w14:paraId="60049F44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  <w:b/>
                <w:bCs/>
              </w:rPr>
              <w:t>Description</w:t>
            </w:r>
            <w:r w:rsidRPr="00FC3767">
              <w:rPr>
                <w:rFonts w:ascii="Garamond" w:eastAsia="Garamond" w:hAnsi="Garamond" w:cs="Garamond"/>
              </w:rPr>
              <w:t>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4AB7"/>
            <w:hideMark/>
          </w:tcPr>
          <w:p w14:paraId="2C5EE9A4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  <w:b/>
                <w:bCs/>
              </w:rPr>
              <w:t>Amount</w:t>
            </w:r>
            <w:r w:rsidRPr="00FC3767">
              <w:rPr>
                <w:rFonts w:ascii="Garamond" w:eastAsia="Garamond" w:hAnsi="Garamond" w:cs="Garamond"/>
              </w:rPr>
              <w:t> </w:t>
            </w:r>
          </w:p>
        </w:tc>
      </w:tr>
      <w:tr w:rsidR="00FC3767" w:rsidRPr="00FC3767" w14:paraId="1D58549B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DFE"/>
            <w:hideMark/>
          </w:tcPr>
          <w:p w14:paraId="44DDAB02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  <w:b/>
                <w:bCs/>
              </w:rPr>
              <w:t>REQUIRED: BOOK ACCESS</w:t>
            </w:r>
            <w:r w:rsidRPr="00FC3767">
              <w:rPr>
                <w:rFonts w:ascii="Garamond" w:eastAsia="Garamond" w:hAnsi="Garamond" w:cs="Garamond"/>
              </w:rPr>
              <w:t>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DFE"/>
            <w:hideMark/>
          </w:tcPr>
          <w:p w14:paraId="06F6535B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 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DFE"/>
            <w:hideMark/>
          </w:tcPr>
          <w:p w14:paraId="32E8858E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  </w:t>
            </w:r>
          </w:p>
        </w:tc>
      </w:tr>
      <w:tr w:rsidR="00FC3767" w:rsidRPr="00FC3767" w14:paraId="19A4BFD4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284BD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Bookstand/shelving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B3CF9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Stand, shelving unit, or display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EEF07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1DAE6F71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FEB26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Books (initial purchase)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D076A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Curated book collection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25BF5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0B553DAD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606AF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Book replenishment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B5019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Restocking throughout contract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CB7D4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2F67A9DF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BBA69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Reading environment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B4090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Seating, lighting, rugs, signage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895CD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5BF8E284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A608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Other 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A4877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 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AC29D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  </w:t>
            </w:r>
          </w:p>
        </w:tc>
      </w:tr>
      <w:tr w:rsidR="00FC3767" w:rsidRPr="00FC3767" w14:paraId="46A7CF15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DFE"/>
            <w:hideMark/>
          </w:tcPr>
          <w:p w14:paraId="7616C7DA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  <w:b/>
                <w:bCs/>
              </w:rPr>
              <w:t>REQUIRED: FAMILY ENGAGEMENT</w:t>
            </w:r>
            <w:r w:rsidRPr="00FC3767">
              <w:rPr>
                <w:rFonts w:ascii="Garamond" w:eastAsia="Garamond" w:hAnsi="Garamond" w:cs="Garamond"/>
              </w:rPr>
              <w:t>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DFE"/>
            <w:hideMark/>
          </w:tcPr>
          <w:p w14:paraId="62FDF798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 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DFE"/>
            <w:hideMark/>
          </w:tcPr>
          <w:p w14:paraId="441076BB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  </w:t>
            </w:r>
          </w:p>
        </w:tc>
      </w:tr>
      <w:tr w:rsidR="00FC3767" w:rsidRPr="00FC3767" w14:paraId="73833D95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028BB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Backpack set(s)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74815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Literacy Take Home Backpacks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4FF4E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4A30938B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E6CDA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Backpack supplies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29414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Replacement materials, checkout supplies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7958A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51F9D573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DFE"/>
            <w:hideMark/>
          </w:tcPr>
          <w:p w14:paraId="44990F1E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  <w:b/>
                <w:bCs/>
              </w:rPr>
              <w:lastRenderedPageBreak/>
              <w:t>REQUIRED: DISTRICT ALIGNED PROGRAMMING</w:t>
            </w:r>
            <w:r w:rsidRPr="00FC3767">
              <w:rPr>
                <w:rFonts w:ascii="Garamond" w:eastAsia="Garamond" w:hAnsi="Garamond" w:cs="Garamond"/>
              </w:rPr>
              <w:t>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DFE"/>
            <w:hideMark/>
          </w:tcPr>
          <w:p w14:paraId="3EE5C0A6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 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DFE"/>
            <w:hideMark/>
          </w:tcPr>
          <w:p w14:paraId="0F1C767A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  </w:t>
            </w:r>
          </w:p>
        </w:tc>
      </w:tr>
      <w:tr w:rsidR="00FC3767" w:rsidRPr="00FC3767" w14:paraId="530246B6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E8047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Literacy club supplies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C2C64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Materials for reading activities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FB0E5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01CFB0C3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DFE"/>
            <w:hideMark/>
          </w:tcPr>
          <w:p w14:paraId="195FA855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  <w:b/>
                <w:bCs/>
              </w:rPr>
              <w:t>REQUIRED: ADVOCACY</w:t>
            </w:r>
            <w:r w:rsidRPr="00FC3767">
              <w:rPr>
                <w:rFonts w:ascii="Garamond" w:eastAsia="Garamond" w:hAnsi="Garamond" w:cs="Garamond"/>
              </w:rPr>
              <w:t>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DFE"/>
            <w:hideMark/>
          </w:tcPr>
          <w:p w14:paraId="05C99428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 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DFE"/>
            <w:hideMark/>
          </w:tcPr>
          <w:p w14:paraId="21457CC1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  </w:t>
            </w:r>
          </w:p>
        </w:tc>
      </w:tr>
      <w:tr w:rsidR="00FC3767" w:rsidRPr="00FC3767" w14:paraId="5C15AABB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CE89B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Advocacy materials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44BE4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Printing of materials made in partnership with BSB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0428C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5D093F26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3B8C7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Travel &amp; lodging for event in Lincoln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489E7" w14:textId="485B6D84" w:rsidR="00FC3767" w:rsidRPr="00FC3767" w:rsidRDefault="0B1D0598" w:rsidP="00FC3767">
            <w:pPr>
              <w:spacing w:after="0"/>
              <w:rPr>
                <w:rFonts w:ascii="Garamond" w:eastAsia="Garamond" w:hAnsi="Garamond" w:cs="Garamond"/>
              </w:rPr>
            </w:pPr>
            <w:r w:rsidRPr="1E71D8DE">
              <w:rPr>
                <w:rFonts w:ascii="Garamond" w:eastAsia="Garamond" w:hAnsi="Garamond" w:cs="Garamond"/>
              </w:rPr>
              <w:t xml:space="preserve">BSB advocacy gathering </w:t>
            </w:r>
            <w:r w:rsidR="29C74D77" w:rsidRPr="1E71D8DE">
              <w:rPr>
                <w:rFonts w:ascii="Garamond" w:eastAsia="Garamond" w:hAnsi="Garamond" w:cs="Garamond"/>
              </w:rPr>
              <w:t>late winter/early spring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3411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33175B76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DFE"/>
            <w:hideMark/>
          </w:tcPr>
          <w:p w14:paraId="46C87FE1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  <w:b/>
                <w:bCs/>
              </w:rPr>
              <w:t>OPTIONAL ADD-ONS</w:t>
            </w:r>
            <w:r w:rsidRPr="00FC3767">
              <w:rPr>
                <w:rFonts w:ascii="Garamond" w:eastAsia="Garamond" w:hAnsi="Garamond" w:cs="Garamond"/>
              </w:rPr>
              <w:t>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DFE"/>
            <w:hideMark/>
          </w:tcPr>
          <w:p w14:paraId="14DEA3DF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 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DFE"/>
            <w:hideMark/>
          </w:tcPr>
          <w:p w14:paraId="3C416047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  </w:t>
            </w:r>
          </w:p>
        </w:tc>
      </w:tr>
      <w:tr w:rsidR="00FC3767" w:rsidRPr="00FC3767" w14:paraId="321B8842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C8547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Teen staff wages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1AC3E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HS staff supporting literacy activities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989E1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3621EFA7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707D8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Enrichment club supplies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4C853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Literacy-focused clubs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616B4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3D146CD4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3A199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Club staff wages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B52CE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Staff time for facilitation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49C13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14F24330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FD862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Field trip admission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CF980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Literacy-connected field trips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C6B6E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5E116BE8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85551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External PD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DC5D7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District/ESU expert, credentials, conferences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B928A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6ADC4A88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590D3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Staff wages for training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1DDEC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Staff time for trainings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B7675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55077C81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4300E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Travel for PD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44B40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Travel to in-person trainings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798A2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66F51094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05228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Youth advisory stipends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C9496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Stipends for advisory committee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CFFFB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5C7CF71A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9FA25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Family Engagement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E4B5C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Events, Book Bridge program, or another strategy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DF42B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  </w:t>
            </w:r>
          </w:p>
        </w:tc>
      </w:tr>
      <w:tr w:rsidR="00FC3767" w:rsidRPr="00FC3767" w14:paraId="47CE67E0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0866C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Meeting costs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1BF3E" w14:textId="748E81DE" w:rsidR="00FC3767" w:rsidRPr="00FC3767" w:rsidRDefault="0B1D0598" w:rsidP="1E71D8DE">
            <w:pPr>
              <w:spacing w:after="0"/>
              <w:rPr>
                <w:rFonts w:ascii="Garamond" w:eastAsia="Garamond" w:hAnsi="Garamond" w:cs="Garamond"/>
              </w:rPr>
            </w:pPr>
            <w:r w:rsidRPr="1E71D8DE">
              <w:rPr>
                <w:rFonts w:ascii="Garamond" w:eastAsia="Garamond" w:hAnsi="Garamond" w:cs="Garamond"/>
              </w:rPr>
              <w:t>Meals/supplies for meetings </w:t>
            </w:r>
            <w:r w:rsidR="6476E187" w:rsidRPr="1E71D8DE">
              <w:rPr>
                <w:rFonts w:ascii="Garamond" w:eastAsia="Garamond" w:hAnsi="Garamond" w:cs="Garamond"/>
                <w:color w:val="242424"/>
                <w:sz w:val="22"/>
                <w:szCs w:val="22"/>
              </w:rPr>
              <w:t>related to literacy implementation and development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2777A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0CC22A04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3CD12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Other (provide description)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F1D6D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 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8E267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$__________ </w:t>
            </w:r>
          </w:p>
        </w:tc>
      </w:tr>
      <w:tr w:rsidR="00FC3767" w:rsidRPr="00FC3767" w14:paraId="62DCB2D9" w14:textId="77777777" w:rsidTr="1E71D8DE">
        <w:trPr>
          <w:trHeight w:val="28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28F75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 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64839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 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D7D4D" w14:textId="77777777" w:rsidR="00FC3767" w:rsidRPr="00FC3767" w:rsidRDefault="00FC3767" w:rsidP="00FC3767">
            <w:pPr>
              <w:spacing w:after="0"/>
              <w:rPr>
                <w:rFonts w:ascii="Garamond" w:eastAsia="Garamond" w:hAnsi="Garamond" w:cs="Garamond"/>
              </w:rPr>
            </w:pPr>
            <w:r w:rsidRPr="00FC3767">
              <w:rPr>
                <w:rFonts w:ascii="Garamond" w:eastAsia="Garamond" w:hAnsi="Garamond" w:cs="Garamond"/>
              </w:rPr>
              <w:t>  </w:t>
            </w:r>
          </w:p>
        </w:tc>
      </w:tr>
    </w:tbl>
    <w:p w14:paraId="47C6160C" w14:textId="77777777" w:rsidR="00FC3767" w:rsidRPr="00FC3767" w:rsidRDefault="00FC3767" w:rsidP="00FC3767">
      <w:pPr>
        <w:spacing w:after="0"/>
        <w:rPr>
          <w:rFonts w:ascii="Garamond" w:eastAsia="Garamond" w:hAnsi="Garamond" w:cs="Garamond"/>
        </w:rPr>
      </w:pPr>
      <w:r w:rsidRPr="00FC3767">
        <w:rPr>
          <w:rFonts w:ascii="Garamond" w:eastAsia="Garamond" w:hAnsi="Garamond" w:cs="Garamond"/>
        </w:rPr>
        <w:t> </w:t>
      </w:r>
    </w:p>
    <w:p w14:paraId="15489909" w14:textId="77777777" w:rsidR="00FC3767" w:rsidRPr="00FC3767" w:rsidRDefault="00FC3767" w:rsidP="00FC3767">
      <w:pPr>
        <w:spacing w:after="0"/>
        <w:rPr>
          <w:rFonts w:ascii="Garamond" w:eastAsia="Garamond" w:hAnsi="Garamond" w:cs="Garamond"/>
        </w:rPr>
      </w:pPr>
      <w:r w:rsidRPr="00FC3767">
        <w:rPr>
          <w:rFonts w:ascii="Garamond" w:eastAsia="Garamond" w:hAnsi="Garamond" w:cs="Garamond"/>
          <w:b/>
          <w:bCs/>
        </w:rPr>
        <w:t>Total Funds Requested: $</w:t>
      </w:r>
      <w:r w:rsidRPr="00FC3767">
        <w:rPr>
          <w:rFonts w:ascii="Garamond" w:eastAsia="Garamond" w:hAnsi="Garamond" w:cs="Garamond"/>
        </w:rPr>
        <w:t>__________________ </w:t>
      </w:r>
    </w:p>
    <w:p w14:paraId="1D23BD79" w14:textId="77777777" w:rsidR="00FC3767" w:rsidRPr="00FC3767" w:rsidRDefault="00FC3767" w:rsidP="00FC3767">
      <w:pPr>
        <w:spacing w:after="0"/>
        <w:rPr>
          <w:rFonts w:ascii="Garamond" w:eastAsia="Garamond" w:hAnsi="Garamond" w:cs="Garamond"/>
        </w:rPr>
      </w:pPr>
      <w:r w:rsidRPr="00FC3767">
        <w:rPr>
          <w:rFonts w:ascii="Garamond" w:eastAsia="Garamond" w:hAnsi="Garamond" w:cs="Garamond"/>
        </w:rPr>
        <w:t>Please provide a brief narrative explaining any budget items that need additional context: </w:t>
      </w:r>
    </w:p>
    <w:p w14:paraId="7F287E34" w14:textId="77777777" w:rsidR="00FC3767" w:rsidRPr="00FC3767" w:rsidRDefault="00FC3767" w:rsidP="00FC3767">
      <w:pPr>
        <w:spacing w:after="0"/>
        <w:rPr>
          <w:rFonts w:ascii="Garamond" w:eastAsia="Garamond" w:hAnsi="Garamond" w:cs="Garamond"/>
        </w:rPr>
      </w:pPr>
      <w:r w:rsidRPr="00FC3767">
        <w:rPr>
          <w:rFonts w:ascii="Garamond" w:eastAsia="Garamond" w:hAnsi="Garamond" w:cs="Garamond"/>
        </w:rPr>
        <w:t>  </w:t>
      </w:r>
    </w:p>
    <w:p w14:paraId="4F7E9A62" w14:textId="77777777" w:rsidR="00FC3767" w:rsidRPr="00FC3767" w:rsidRDefault="00FC3767" w:rsidP="00FC3767">
      <w:pPr>
        <w:spacing w:after="0"/>
        <w:rPr>
          <w:rFonts w:ascii="Garamond" w:eastAsia="Garamond" w:hAnsi="Garamond" w:cs="Garamond"/>
        </w:rPr>
      </w:pPr>
      <w:r w:rsidRPr="00FC3767">
        <w:rPr>
          <w:rFonts w:ascii="Garamond" w:eastAsia="Garamond" w:hAnsi="Garamond" w:cs="Garamond"/>
        </w:rPr>
        <w:t> </w:t>
      </w:r>
    </w:p>
    <w:p w14:paraId="6A950C33" w14:textId="28C6D2D2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754BCFED" w14:textId="617A1893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7109D8EF" w14:textId="46AC38EE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 </w:t>
      </w:r>
    </w:p>
    <w:p w14:paraId="7D309431" w14:textId="39E06C35" w:rsidR="3A6ADD80" w:rsidRDefault="4CFE1B55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>Submission Instructions</w:t>
      </w:r>
      <w:r w:rsidRPr="662A2DD8">
        <w:rPr>
          <w:rFonts w:ascii="Garamond" w:eastAsia="Garamond" w:hAnsi="Garamond" w:cs="Garamond"/>
        </w:rPr>
        <w:t xml:space="preserve"> Applications are due by Friday, August </w:t>
      </w:r>
      <w:r w:rsidR="3CE0F889" w:rsidRPr="662A2DD8">
        <w:rPr>
          <w:rFonts w:ascii="Garamond" w:eastAsia="Garamond" w:hAnsi="Garamond" w:cs="Garamond"/>
        </w:rPr>
        <w:t>7, 2026</w:t>
      </w:r>
      <w:r w:rsidRPr="662A2DD8">
        <w:rPr>
          <w:rFonts w:ascii="Garamond" w:eastAsia="Garamond" w:hAnsi="Garamond" w:cs="Garamond"/>
        </w:rPr>
        <w:t xml:space="preserve">. </w:t>
      </w:r>
    </w:p>
    <w:p w14:paraId="573705E5" w14:textId="6C6935CA" w:rsidR="3A6ADD80" w:rsidRDefault="3A6ADD80" w:rsidP="662A2DD8">
      <w:pPr>
        <w:spacing w:after="0"/>
        <w:rPr>
          <w:rFonts w:ascii="Garamond" w:eastAsia="Garamond" w:hAnsi="Garamond" w:cs="Garamond"/>
          <w:highlight w:val="yellow"/>
        </w:rPr>
      </w:pPr>
    </w:p>
    <w:p w14:paraId="556CC421" w14:textId="5970BB84" w:rsidR="3A6ADD80" w:rsidRPr="00B34D63" w:rsidRDefault="4CFE1B55" w:rsidP="662A2DD8">
      <w:pPr>
        <w:spacing w:after="0"/>
        <w:rPr>
          <w:rFonts w:ascii="Garamond" w:eastAsia="Garamond" w:hAnsi="Garamond" w:cs="Garamond"/>
        </w:rPr>
      </w:pPr>
      <w:r w:rsidRPr="00B34D63">
        <w:rPr>
          <w:rFonts w:ascii="Garamond" w:eastAsia="Garamond" w:hAnsi="Garamond" w:cs="Garamond"/>
        </w:rPr>
        <w:t xml:space="preserve">Please submit via email to </w:t>
      </w:r>
      <w:r w:rsidR="00FC4745">
        <w:rPr>
          <w:rFonts w:ascii="Garamond" w:eastAsia="Garamond" w:hAnsi="Garamond" w:cs="Garamond"/>
        </w:rPr>
        <w:t>Ann O’Connor</w:t>
      </w:r>
      <w:r w:rsidRPr="00B34D63">
        <w:rPr>
          <w:rFonts w:ascii="Garamond" w:eastAsia="Garamond" w:hAnsi="Garamond" w:cs="Garamond"/>
        </w:rPr>
        <w:t xml:space="preserve"> (</w:t>
      </w:r>
      <w:hyperlink r:id="rId9" w:history="1">
        <w:r w:rsidR="00FC4745" w:rsidRPr="00AE6D11">
          <w:rPr>
            <w:rStyle w:val="Hyperlink"/>
            <w:rFonts w:ascii="Garamond" w:eastAsia="Garamond" w:hAnsi="Garamond" w:cs="Garamond"/>
          </w:rPr>
          <w:t>aoconnor@nebraskachildren.org</w:t>
        </w:r>
      </w:hyperlink>
      <w:r w:rsidRPr="00B34D63">
        <w:rPr>
          <w:rFonts w:ascii="Garamond" w:eastAsia="Garamond" w:hAnsi="Garamond" w:cs="Garamond"/>
        </w:rPr>
        <w:t xml:space="preserve">) and </w:t>
      </w:r>
      <w:r w:rsidR="00B34D63">
        <w:rPr>
          <w:rFonts w:ascii="Garamond" w:eastAsia="Garamond" w:hAnsi="Garamond" w:cs="Garamond"/>
        </w:rPr>
        <w:t>Dakota Staggs</w:t>
      </w:r>
      <w:r w:rsidRPr="00B34D63">
        <w:rPr>
          <w:rFonts w:ascii="Garamond" w:eastAsia="Garamond" w:hAnsi="Garamond" w:cs="Garamond"/>
        </w:rPr>
        <w:t xml:space="preserve"> (</w:t>
      </w:r>
      <w:hyperlink r:id="rId10" w:history="1">
        <w:r w:rsidR="00B34D63" w:rsidRPr="00FC3767">
          <w:rPr>
            <w:rStyle w:val="Hyperlink"/>
            <w:rFonts w:ascii="Garamond" w:hAnsi="Garamond"/>
          </w:rPr>
          <w:t>dstaggs@nebraskachildren.org</w:t>
        </w:r>
      </w:hyperlink>
      <w:r w:rsidRPr="00B34D63">
        <w:rPr>
          <w:rFonts w:ascii="Garamond" w:eastAsia="Garamond" w:hAnsi="Garamond" w:cs="Garamond"/>
        </w:rPr>
        <w:t>). For questions, contact any member of the BSB team.</w:t>
      </w:r>
    </w:p>
    <w:p w14:paraId="34F92DC7" w14:textId="08967B7D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 </w:t>
      </w:r>
    </w:p>
    <w:p w14:paraId="25AB2CF5" w14:textId="62CCFA9B" w:rsidR="3A6ADD80" w:rsidRDefault="3A6ADD80" w:rsidP="662A2DD8">
      <w:pPr>
        <w:spacing w:after="0"/>
        <w:rPr>
          <w:rFonts w:ascii="Garamond" w:eastAsia="Garamond" w:hAnsi="Garamond" w:cs="Garamond"/>
        </w:rPr>
      </w:pPr>
    </w:p>
    <w:sectPr w:rsidR="3A6AD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155CA0"/>
    <w:multiLevelType w:val="hybridMultilevel"/>
    <w:tmpl w:val="AE80EDEE"/>
    <w:lvl w:ilvl="0" w:tplc="662AE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C6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00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E7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42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50B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00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2A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4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4F5"/>
    <w:multiLevelType w:val="hybridMultilevel"/>
    <w:tmpl w:val="60449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73BE"/>
    <w:multiLevelType w:val="hybridMultilevel"/>
    <w:tmpl w:val="BE44D5F2"/>
    <w:lvl w:ilvl="0" w:tplc="4B9C366E">
      <w:start w:val="1"/>
      <w:numFmt w:val="decimal"/>
      <w:lvlText w:val="%1."/>
      <w:lvlJc w:val="left"/>
      <w:pPr>
        <w:ind w:left="720" w:hanging="360"/>
      </w:pPr>
    </w:lvl>
    <w:lvl w:ilvl="1" w:tplc="A7D882A0">
      <w:start w:val="1"/>
      <w:numFmt w:val="lowerLetter"/>
      <w:lvlText w:val="%2."/>
      <w:lvlJc w:val="left"/>
      <w:pPr>
        <w:ind w:left="1440" w:hanging="360"/>
      </w:pPr>
    </w:lvl>
    <w:lvl w:ilvl="2" w:tplc="9F9E0218">
      <w:start w:val="2"/>
      <w:numFmt w:val="decimal"/>
      <w:lvlText w:val="%3."/>
      <w:lvlJc w:val="left"/>
      <w:pPr>
        <w:ind w:left="2160" w:hanging="180"/>
      </w:pPr>
    </w:lvl>
    <w:lvl w:ilvl="3" w:tplc="C0761B44">
      <w:start w:val="1"/>
      <w:numFmt w:val="decimal"/>
      <w:lvlText w:val="%4."/>
      <w:lvlJc w:val="left"/>
      <w:pPr>
        <w:ind w:left="2880" w:hanging="360"/>
      </w:pPr>
    </w:lvl>
    <w:lvl w:ilvl="4" w:tplc="7242BFA6">
      <w:start w:val="1"/>
      <w:numFmt w:val="lowerLetter"/>
      <w:lvlText w:val="%5."/>
      <w:lvlJc w:val="left"/>
      <w:pPr>
        <w:ind w:left="3600" w:hanging="360"/>
      </w:pPr>
    </w:lvl>
    <w:lvl w:ilvl="5" w:tplc="EE143D0A">
      <w:start w:val="1"/>
      <w:numFmt w:val="lowerRoman"/>
      <w:lvlText w:val="%6."/>
      <w:lvlJc w:val="right"/>
      <w:pPr>
        <w:ind w:left="4320" w:hanging="180"/>
      </w:pPr>
    </w:lvl>
    <w:lvl w:ilvl="6" w:tplc="30F69512">
      <w:start w:val="1"/>
      <w:numFmt w:val="decimal"/>
      <w:lvlText w:val="%7."/>
      <w:lvlJc w:val="left"/>
      <w:pPr>
        <w:ind w:left="5040" w:hanging="360"/>
      </w:pPr>
    </w:lvl>
    <w:lvl w:ilvl="7" w:tplc="38E89FA4">
      <w:start w:val="1"/>
      <w:numFmt w:val="lowerLetter"/>
      <w:lvlText w:val="%8."/>
      <w:lvlJc w:val="left"/>
      <w:pPr>
        <w:ind w:left="5760" w:hanging="360"/>
      </w:pPr>
    </w:lvl>
    <w:lvl w:ilvl="8" w:tplc="CE2056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D36D5"/>
    <w:multiLevelType w:val="hybridMultilevel"/>
    <w:tmpl w:val="A0FE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18AE8"/>
    <w:multiLevelType w:val="hybridMultilevel"/>
    <w:tmpl w:val="5F3841F4"/>
    <w:lvl w:ilvl="0" w:tplc="A72E0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0F4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E6C1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4F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67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861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0C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20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6E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16E0D"/>
    <w:multiLevelType w:val="hybridMultilevel"/>
    <w:tmpl w:val="89BA2C16"/>
    <w:lvl w:ilvl="0" w:tplc="A8F2BF82">
      <w:start w:val="1"/>
      <w:numFmt w:val="decimal"/>
      <w:lvlText w:val="%1."/>
      <w:lvlJc w:val="left"/>
      <w:pPr>
        <w:ind w:left="720" w:hanging="360"/>
      </w:pPr>
    </w:lvl>
    <w:lvl w:ilvl="1" w:tplc="88F23C90">
      <w:start w:val="1"/>
      <w:numFmt w:val="lowerLetter"/>
      <w:lvlText w:val="%2."/>
      <w:lvlJc w:val="left"/>
      <w:pPr>
        <w:ind w:left="1440" w:hanging="360"/>
      </w:pPr>
    </w:lvl>
    <w:lvl w:ilvl="2" w:tplc="D1647F5A">
      <w:start w:val="4"/>
      <w:numFmt w:val="decimal"/>
      <w:lvlText w:val="%3."/>
      <w:lvlJc w:val="left"/>
      <w:pPr>
        <w:ind w:left="2160" w:hanging="180"/>
      </w:pPr>
    </w:lvl>
    <w:lvl w:ilvl="3" w:tplc="12825FE4">
      <w:start w:val="1"/>
      <w:numFmt w:val="decimal"/>
      <w:lvlText w:val="%4."/>
      <w:lvlJc w:val="left"/>
      <w:pPr>
        <w:ind w:left="2880" w:hanging="360"/>
      </w:pPr>
    </w:lvl>
    <w:lvl w:ilvl="4" w:tplc="1A127FFC">
      <w:start w:val="1"/>
      <w:numFmt w:val="lowerLetter"/>
      <w:lvlText w:val="%5."/>
      <w:lvlJc w:val="left"/>
      <w:pPr>
        <w:ind w:left="3600" w:hanging="360"/>
      </w:pPr>
    </w:lvl>
    <w:lvl w:ilvl="5" w:tplc="6960149A">
      <w:start w:val="1"/>
      <w:numFmt w:val="lowerRoman"/>
      <w:lvlText w:val="%6."/>
      <w:lvlJc w:val="right"/>
      <w:pPr>
        <w:ind w:left="4320" w:hanging="180"/>
      </w:pPr>
    </w:lvl>
    <w:lvl w:ilvl="6" w:tplc="CA94459A">
      <w:start w:val="1"/>
      <w:numFmt w:val="decimal"/>
      <w:lvlText w:val="%7."/>
      <w:lvlJc w:val="left"/>
      <w:pPr>
        <w:ind w:left="5040" w:hanging="360"/>
      </w:pPr>
    </w:lvl>
    <w:lvl w:ilvl="7" w:tplc="8948EF64">
      <w:start w:val="1"/>
      <w:numFmt w:val="lowerLetter"/>
      <w:lvlText w:val="%8."/>
      <w:lvlJc w:val="left"/>
      <w:pPr>
        <w:ind w:left="5760" w:hanging="360"/>
      </w:pPr>
    </w:lvl>
    <w:lvl w:ilvl="8" w:tplc="935476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83669"/>
    <w:multiLevelType w:val="hybridMultilevel"/>
    <w:tmpl w:val="8B52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73CE0"/>
    <w:multiLevelType w:val="hybridMultilevel"/>
    <w:tmpl w:val="4692B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95864"/>
    <w:multiLevelType w:val="multilevel"/>
    <w:tmpl w:val="6290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D5F0A"/>
    <w:multiLevelType w:val="hybridMultilevel"/>
    <w:tmpl w:val="9C3E6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414D9"/>
    <w:multiLevelType w:val="hybridMultilevel"/>
    <w:tmpl w:val="F86CF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8CB06"/>
    <w:multiLevelType w:val="hybridMultilevel"/>
    <w:tmpl w:val="AEB875DA"/>
    <w:lvl w:ilvl="0" w:tplc="88CA2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6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65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29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7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21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82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64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47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7A66B"/>
    <w:multiLevelType w:val="hybridMultilevel"/>
    <w:tmpl w:val="5276DCC0"/>
    <w:lvl w:ilvl="0" w:tplc="2B5835F0">
      <w:start w:val="4"/>
      <w:numFmt w:val="decimal"/>
      <w:lvlText w:val="%1."/>
      <w:lvlJc w:val="left"/>
      <w:pPr>
        <w:ind w:left="720" w:hanging="360"/>
      </w:pPr>
    </w:lvl>
    <w:lvl w:ilvl="1" w:tplc="9F68D47A">
      <w:start w:val="1"/>
      <w:numFmt w:val="lowerLetter"/>
      <w:lvlText w:val="%2."/>
      <w:lvlJc w:val="left"/>
      <w:pPr>
        <w:ind w:left="1440" w:hanging="360"/>
      </w:pPr>
    </w:lvl>
    <w:lvl w:ilvl="2" w:tplc="C2D6218C">
      <w:start w:val="1"/>
      <w:numFmt w:val="lowerRoman"/>
      <w:lvlText w:val="%3."/>
      <w:lvlJc w:val="right"/>
      <w:pPr>
        <w:ind w:left="2160" w:hanging="180"/>
      </w:pPr>
    </w:lvl>
    <w:lvl w:ilvl="3" w:tplc="5496986C">
      <w:start w:val="1"/>
      <w:numFmt w:val="decimal"/>
      <w:lvlText w:val="%4."/>
      <w:lvlJc w:val="left"/>
      <w:pPr>
        <w:ind w:left="2880" w:hanging="360"/>
      </w:pPr>
    </w:lvl>
    <w:lvl w:ilvl="4" w:tplc="D0D4F94C">
      <w:start w:val="1"/>
      <w:numFmt w:val="lowerLetter"/>
      <w:lvlText w:val="%5."/>
      <w:lvlJc w:val="left"/>
      <w:pPr>
        <w:ind w:left="3600" w:hanging="360"/>
      </w:pPr>
    </w:lvl>
    <w:lvl w:ilvl="5" w:tplc="7FCC2CF4">
      <w:start w:val="1"/>
      <w:numFmt w:val="lowerRoman"/>
      <w:lvlText w:val="%6."/>
      <w:lvlJc w:val="right"/>
      <w:pPr>
        <w:ind w:left="4320" w:hanging="180"/>
      </w:pPr>
    </w:lvl>
    <w:lvl w:ilvl="6" w:tplc="E75A13D6">
      <w:start w:val="1"/>
      <w:numFmt w:val="decimal"/>
      <w:lvlText w:val="%7."/>
      <w:lvlJc w:val="left"/>
      <w:pPr>
        <w:ind w:left="5040" w:hanging="360"/>
      </w:pPr>
    </w:lvl>
    <w:lvl w:ilvl="7" w:tplc="5A7262B4">
      <w:start w:val="1"/>
      <w:numFmt w:val="lowerLetter"/>
      <w:lvlText w:val="%8."/>
      <w:lvlJc w:val="left"/>
      <w:pPr>
        <w:ind w:left="5760" w:hanging="360"/>
      </w:pPr>
    </w:lvl>
    <w:lvl w:ilvl="8" w:tplc="0760710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E5885"/>
    <w:multiLevelType w:val="hybridMultilevel"/>
    <w:tmpl w:val="38E8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8CB45"/>
    <w:multiLevelType w:val="hybridMultilevel"/>
    <w:tmpl w:val="1E8669A6"/>
    <w:lvl w:ilvl="0" w:tplc="A4945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0F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65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0D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0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67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C4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E5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85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94ADB"/>
    <w:multiLevelType w:val="hybridMultilevel"/>
    <w:tmpl w:val="5538B536"/>
    <w:lvl w:ilvl="0" w:tplc="6494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CF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29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0C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4D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41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C5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6A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A2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26809"/>
    <w:multiLevelType w:val="hybridMultilevel"/>
    <w:tmpl w:val="023C1642"/>
    <w:lvl w:ilvl="0" w:tplc="3DC05B66">
      <w:start w:val="1"/>
      <w:numFmt w:val="decimal"/>
      <w:lvlText w:val="%1."/>
      <w:lvlJc w:val="left"/>
      <w:pPr>
        <w:ind w:left="720" w:hanging="360"/>
      </w:pPr>
    </w:lvl>
    <w:lvl w:ilvl="1" w:tplc="DA64B108">
      <w:start w:val="1"/>
      <w:numFmt w:val="lowerLetter"/>
      <w:lvlText w:val="%2."/>
      <w:lvlJc w:val="left"/>
      <w:pPr>
        <w:ind w:left="1440" w:hanging="360"/>
      </w:pPr>
    </w:lvl>
    <w:lvl w:ilvl="2" w:tplc="1614721C">
      <w:start w:val="1"/>
      <w:numFmt w:val="lowerRoman"/>
      <w:lvlText w:val="%3."/>
      <w:lvlJc w:val="right"/>
      <w:pPr>
        <w:ind w:left="2160" w:hanging="180"/>
      </w:pPr>
    </w:lvl>
    <w:lvl w:ilvl="3" w:tplc="1652A360">
      <w:start w:val="1"/>
      <w:numFmt w:val="decimal"/>
      <w:lvlText w:val="%4."/>
      <w:lvlJc w:val="left"/>
      <w:pPr>
        <w:ind w:left="2880" w:hanging="360"/>
      </w:pPr>
    </w:lvl>
    <w:lvl w:ilvl="4" w:tplc="37923EC8">
      <w:start w:val="1"/>
      <w:numFmt w:val="lowerLetter"/>
      <w:lvlText w:val="%5."/>
      <w:lvlJc w:val="left"/>
      <w:pPr>
        <w:ind w:left="3600" w:hanging="360"/>
      </w:pPr>
    </w:lvl>
    <w:lvl w:ilvl="5" w:tplc="E7705DAA">
      <w:start w:val="1"/>
      <w:numFmt w:val="lowerRoman"/>
      <w:lvlText w:val="%6."/>
      <w:lvlJc w:val="right"/>
      <w:pPr>
        <w:ind w:left="4320" w:hanging="180"/>
      </w:pPr>
    </w:lvl>
    <w:lvl w:ilvl="6" w:tplc="C39E0E70">
      <w:start w:val="1"/>
      <w:numFmt w:val="decimal"/>
      <w:lvlText w:val="%7."/>
      <w:lvlJc w:val="left"/>
      <w:pPr>
        <w:ind w:left="5040" w:hanging="360"/>
      </w:pPr>
    </w:lvl>
    <w:lvl w:ilvl="7" w:tplc="489ABD1E">
      <w:start w:val="1"/>
      <w:numFmt w:val="lowerLetter"/>
      <w:lvlText w:val="%8."/>
      <w:lvlJc w:val="left"/>
      <w:pPr>
        <w:ind w:left="5760" w:hanging="360"/>
      </w:pPr>
    </w:lvl>
    <w:lvl w:ilvl="8" w:tplc="A0FA37B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3FE23"/>
    <w:multiLevelType w:val="hybridMultilevel"/>
    <w:tmpl w:val="14987E72"/>
    <w:lvl w:ilvl="0" w:tplc="78E43A22">
      <w:start w:val="1"/>
      <w:numFmt w:val="upperLetter"/>
      <w:lvlText w:val="%1."/>
      <w:lvlJc w:val="left"/>
      <w:pPr>
        <w:ind w:left="720" w:hanging="360"/>
      </w:pPr>
    </w:lvl>
    <w:lvl w:ilvl="1" w:tplc="B8C01E3C">
      <w:start w:val="1"/>
      <w:numFmt w:val="lowerLetter"/>
      <w:lvlText w:val="%2."/>
      <w:lvlJc w:val="left"/>
      <w:pPr>
        <w:ind w:left="1440" w:hanging="360"/>
      </w:pPr>
    </w:lvl>
    <w:lvl w:ilvl="2" w:tplc="5C4A1294">
      <w:start w:val="1"/>
      <w:numFmt w:val="lowerRoman"/>
      <w:lvlText w:val="%3."/>
      <w:lvlJc w:val="right"/>
      <w:pPr>
        <w:ind w:left="2160" w:hanging="180"/>
      </w:pPr>
    </w:lvl>
    <w:lvl w:ilvl="3" w:tplc="37D654D6">
      <w:start w:val="1"/>
      <w:numFmt w:val="decimal"/>
      <w:lvlText w:val="%4."/>
      <w:lvlJc w:val="left"/>
      <w:pPr>
        <w:ind w:left="2880" w:hanging="360"/>
      </w:pPr>
    </w:lvl>
    <w:lvl w:ilvl="4" w:tplc="20F48BA4">
      <w:start w:val="1"/>
      <w:numFmt w:val="lowerLetter"/>
      <w:lvlText w:val="%5."/>
      <w:lvlJc w:val="left"/>
      <w:pPr>
        <w:ind w:left="3600" w:hanging="360"/>
      </w:pPr>
    </w:lvl>
    <w:lvl w:ilvl="5" w:tplc="A208A120">
      <w:start w:val="1"/>
      <w:numFmt w:val="lowerRoman"/>
      <w:lvlText w:val="%6."/>
      <w:lvlJc w:val="right"/>
      <w:pPr>
        <w:ind w:left="4320" w:hanging="180"/>
      </w:pPr>
    </w:lvl>
    <w:lvl w:ilvl="6" w:tplc="EB0E168C">
      <w:start w:val="1"/>
      <w:numFmt w:val="decimal"/>
      <w:lvlText w:val="%7."/>
      <w:lvlJc w:val="left"/>
      <w:pPr>
        <w:ind w:left="5040" w:hanging="360"/>
      </w:pPr>
    </w:lvl>
    <w:lvl w:ilvl="7" w:tplc="547C95FE">
      <w:start w:val="1"/>
      <w:numFmt w:val="lowerLetter"/>
      <w:lvlText w:val="%8."/>
      <w:lvlJc w:val="left"/>
      <w:pPr>
        <w:ind w:left="5760" w:hanging="360"/>
      </w:pPr>
    </w:lvl>
    <w:lvl w:ilvl="8" w:tplc="DF52066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548EC"/>
    <w:multiLevelType w:val="multilevel"/>
    <w:tmpl w:val="8C62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13D9B"/>
    <w:multiLevelType w:val="hybridMultilevel"/>
    <w:tmpl w:val="443AEB22"/>
    <w:lvl w:ilvl="0" w:tplc="32CC42D8">
      <w:start w:val="1"/>
      <w:numFmt w:val="decimal"/>
      <w:lvlText w:val="%1."/>
      <w:lvlJc w:val="left"/>
      <w:pPr>
        <w:ind w:left="720" w:hanging="360"/>
      </w:pPr>
    </w:lvl>
    <w:lvl w:ilvl="1" w:tplc="E5C08560">
      <w:start w:val="1"/>
      <w:numFmt w:val="lowerLetter"/>
      <w:lvlText w:val="%2."/>
      <w:lvlJc w:val="left"/>
      <w:pPr>
        <w:ind w:left="1440" w:hanging="360"/>
      </w:pPr>
    </w:lvl>
    <w:lvl w:ilvl="2" w:tplc="52AADA26">
      <w:start w:val="3"/>
      <w:numFmt w:val="decimal"/>
      <w:lvlText w:val="%3."/>
      <w:lvlJc w:val="left"/>
      <w:pPr>
        <w:ind w:left="2160" w:hanging="180"/>
      </w:pPr>
    </w:lvl>
    <w:lvl w:ilvl="3" w:tplc="5BD8D288">
      <w:start w:val="1"/>
      <w:numFmt w:val="decimal"/>
      <w:lvlText w:val="%4."/>
      <w:lvlJc w:val="left"/>
      <w:pPr>
        <w:ind w:left="2880" w:hanging="360"/>
      </w:pPr>
    </w:lvl>
    <w:lvl w:ilvl="4" w:tplc="6090E78A">
      <w:start w:val="1"/>
      <w:numFmt w:val="lowerLetter"/>
      <w:lvlText w:val="%5."/>
      <w:lvlJc w:val="left"/>
      <w:pPr>
        <w:ind w:left="3600" w:hanging="360"/>
      </w:pPr>
    </w:lvl>
    <w:lvl w:ilvl="5" w:tplc="1C066AA6">
      <w:start w:val="1"/>
      <w:numFmt w:val="lowerRoman"/>
      <w:lvlText w:val="%6."/>
      <w:lvlJc w:val="right"/>
      <w:pPr>
        <w:ind w:left="4320" w:hanging="180"/>
      </w:pPr>
    </w:lvl>
    <w:lvl w:ilvl="6" w:tplc="0454430C">
      <w:start w:val="1"/>
      <w:numFmt w:val="decimal"/>
      <w:lvlText w:val="%7."/>
      <w:lvlJc w:val="left"/>
      <w:pPr>
        <w:ind w:left="5040" w:hanging="360"/>
      </w:pPr>
    </w:lvl>
    <w:lvl w:ilvl="7" w:tplc="959855FC">
      <w:start w:val="1"/>
      <w:numFmt w:val="lowerLetter"/>
      <w:lvlText w:val="%8."/>
      <w:lvlJc w:val="left"/>
      <w:pPr>
        <w:ind w:left="5760" w:hanging="360"/>
      </w:pPr>
    </w:lvl>
    <w:lvl w:ilvl="8" w:tplc="F4B0CE8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9318"/>
    <w:multiLevelType w:val="hybridMultilevel"/>
    <w:tmpl w:val="174031CC"/>
    <w:lvl w:ilvl="0" w:tplc="AFB2E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0D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E9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6D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8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63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27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EC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01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817F9"/>
    <w:multiLevelType w:val="hybridMultilevel"/>
    <w:tmpl w:val="5BD2DC42"/>
    <w:lvl w:ilvl="0" w:tplc="56022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34D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AA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C1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05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4D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65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4A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CB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73D42"/>
    <w:multiLevelType w:val="hybridMultilevel"/>
    <w:tmpl w:val="2E528800"/>
    <w:lvl w:ilvl="0" w:tplc="E850D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8B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A0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A6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F67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83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48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C4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3C370"/>
    <w:multiLevelType w:val="hybridMultilevel"/>
    <w:tmpl w:val="842E6A62"/>
    <w:lvl w:ilvl="0" w:tplc="B52CD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CA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A20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63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2C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A0B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2D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09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C2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C01AC"/>
    <w:multiLevelType w:val="hybridMultilevel"/>
    <w:tmpl w:val="DE2835B8"/>
    <w:lvl w:ilvl="0" w:tplc="531CC5FA">
      <w:start w:val="3"/>
      <w:numFmt w:val="decimal"/>
      <w:lvlText w:val="%1."/>
      <w:lvlJc w:val="left"/>
      <w:pPr>
        <w:ind w:left="720" w:hanging="360"/>
      </w:pPr>
    </w:lvl>
    <w:lvl w:ilvl="1" w:tplc="AC1664EC">
      <w:start w:val="1"/>
      <w:numFmt w:val="lowerLetter"/>
      <w:lvlText w:val="%2."/>
      <w:lvlJc w:val="left"/>
      <w:pPr>
        <w:ind w:left="1440" w:hanging="360"/>
      </w:pPr>
    </w:lvl>
    <w:lvl w:ilvl="2" w:tplc="246A7F0E">
      <w:start w:val="1"/>
      <w:numFmt w:val="lowerRoman"/>
      <w:lvlText w:val="%3."/>
      <w:lvlJc w:val="right"/>
      <w:pPr>
        <w:ind w:left="2160" w:hanging="180"/>
      </w:pPr>
    </w:lvl>
    <w:lvl w:ilvl="3" w:tplc="B680BDDC">
      <w:start w:val="1"/>
      <w:numFmt w:val="decimal"/>
      <w:lvlText w:val="%4."/>
      <w:lvlJc w:val="left"/>
      <w:pPr>
        <w:ind w:left="2880" w:hanging="360"/>
      </w:pPr>
    </w:lvl>
    <w:lvl w:ilvl="4" w:tplc="447A4D5C">
      <w:start w:val="1"/>
      <w:numFmt w:val="lowerLetter"/>
      <w:lvlText w:val="%5."/>
      <w:lvlJc w:val="left"/>
      <w:pPr>
        <w:ind w:left="3600" w:hanging="360"/>
      </w:pPr>
    </w:lvl>
    <w:lvl w:ilvl="5" w:tplc="36DAAD9E">
      <w:start w:val="1"/>
      <w:numFmt w:val="lowerRoman"/>
      <w:lvlText w:val="%6."/>
      <w:lvlJc w:val="right"/>
      <w:pPr>
        <w:ind w:left="4320" w:hanging="180"/>
      </w:pPr>
    </w:lvl>
    <w:lvl w:ilvl="6" w:tplc="228C9F5E">
      <w:start w:val="1"/>
      <w:numFmt w:val="decimal"/>
      <w:lvlText w:val="%7."/>
      <w:lvlJc w:val="left"/>
      <w:pPr>
        <w:ind w:left="5040" w:hanging="360"/>
      </w:pPr>
    </w:lvl>
    <w:lvl w:ilvl="7" w:tplc="452C3D10">
      <w:start w:val="1"/>
      <w:numFmt w:val="lowerLetter"/>
      <w:lvlText w:val="%8."/>
      <w:lvlJc w:val="left"/>
      <w:pPr>
        <w:ind w:left="5760" w:hanging="360"/>
      </w:pPr>
    </w:lvl>
    <w:lvl w:ilvl="8" w:tplc="0C30079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03934"/>
    <w:multiLevelType w:val="hybridMultilevel"/>
    <w:tmpl w:val="789C959E"/>
    <w:lvl w:ilvl="0" w:tplc="5002E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2A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A6A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45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EF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E1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2A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2A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D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9719D"/>
    <w:multiLevelType w:val="hybridMultilevel"/>
    <w:tmpl w:val="74D21D5E"/>
    <w:lvl w:ilvl="0" w:tplc="FD263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0C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04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8E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A5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EE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06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8C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A4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59CEC"/>
    <w:multiLevelType w:val="hybridMultilevel"/>
    <w:tmpl w:val="CE7E4266"/>
    <w:lvl w:ilvl="0" w:tplc="A230997C">
      <w:start w:val="1"/>
      <w:numFmt w:val="decimal"/>
      <w:lvlText w:val="%1."/>
      <w:lvlJc w:val="left"/>
      <w:pPr>
        <w:ind w:left="720" w:hanging="360"/>
      </w:pPr>
    </w:lvl>
    <w:lvl w:ilvl="1" w:tplc="C654305E">
      <w:start w:val="1"/>
      <w:numFmt w:val="lowerLetter"/>
      <w:lvlText w:val="%2."/>
      <w:lvlJc w:val="left"/>
      <w:pPr>
        <w:ind w:left="1440" w:hanging="360"/>
      </w:pPr>
    </w:lvl>
    <w:lvl w:ilvl="2" w:tplc="0C84622C">
      <w:start w:val="1"/>
      <w:numFmt w:val="lowerRoman"/>
      <w:lvlText w:val="%3."/>
      <w:lvlJc w:val="right"/>
      <w:pPr>
        <w:ind w:left="2160" w:hanging="180"/>
      </w:pPr>
    </w:lvl>
    <w:lvl w:ilvl="3" w:tplc="9C32CA3C">
      <w:start w:val="1"/>
      <w:numFmt w:val="decimal"/>
      <w:lvlText w:val="%4."/>
      <w:lvlJc w:val="left"/>
      <w:pPr>
        <w:ind w:left="2880" w:hanging="360"/>
      </w:pPr>
    </w:lvl>
    <w:lvl w:ilvl="4" w:tplc="197CF37E">
      <w:start w:val="1"/>
      <w:numFmt w:val="lowerLetter"/>
      <w:lvlText w:val="%5."/>
      <w:lvlJc w:val="left"/>
      <w:pPr>
        <w:ind w:left="3600" w:hanging="360"/>
      </w:pPr>
    </w:lvl>
    <w:lvl w:ilvl="5" w:tplc="EDD48D86">
      <w:start w:val="1"/>
      <w:numFmt w:val="lowerRoman"/>
      <w:lvlText w:val="%6."/>
      <w:lvlJc w:val="right"/>
      <w:pPr>
        <w:ind w:left="4320" w:hanging="180"/>
      </w:pPr>
    </w:lvl>
    <w:lvl w:ilvl="6" w:tplc="D010999A">
      <w:start w:val="1"/>
      <w:numFmt w:val="decimal"/>
      <w:lvlText w:val="%7."/>
      <w:lvlJc w:val="left"/>
      <w:pPr>
        <w:ind w:left="5040" w:hanging="360"/>
      </w:pPr>
    </w:lvl>
    <w:lvl w:ilvl="7" w:tplc="54326876">
      <w:start w:val="1"/>
      <w:numFmt w:val="lowerLetter"/>
      <w:lvlText w:val="%8."/>
      <w:lvlJc w:val="left"/>
      <w:pPr>
        <w:ind w:left="5760" w:hanging="360"/>
      </w:pPr>
    </w:lvl>
    <w:lvl w:ilvl="8" w:tplc="F80EE48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CF645"/>
    <w:multiLevelType w:val="hybridMultilevel"/>
    <w:tmpl w:val="0DA0F9D2"/>
    <w:lvl w:ilvl="0" w:tplc="B60A1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65D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D0EE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40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3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8C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8D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20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68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463888">
    <w:abstractNumId w:val="17"/>
  </w:num>
  <w:num w:numId="2" w16cid:durableId="1882789731">
    <w:abstractNumId w:val="23"/>
  </w:num>
  <w:num w:numId="3" w16cid:durableId="629164137">
    <w:abstractNumId w:val="0"/>
  </w:num>
  <w:num w:numId="4" w16cid:durableId="520356951">
    <w:abstractNumId w:val="15"/>
  </w:num>
  <w:num w:numId="5" w16cid:durableId="1520316021">
    <w:abstractNumId w:val="14"/>
  </w:num>
  <w:num w:numId="6" w16cid:durableId="712076247">
    <w:abstractNumId w:val="11"/>
  </w:num>
  <w:num w:numId="7" w16cid:durableId="1865629498">
    <w:abstractNumId w:val="20"/>
  </w:num>
  <w:num w:numId="8" w16cid:durableId="1412459736">
    <w:abstractNumId w:val="26"/>
  </w:num>
  <w:num w:numId="9" w16cid:durableId="1459109240">
    <w:abstractNumId w:val="21"/>
  </w:num>
  <w:num w:numId="10" w16cid:durableId="582842008">
    <w:abstractNumId w:val="22"/>
  </w:num>
  <w:num w:numId="11" w16cid:durableId="949775059">
    <w:abstractNumId w:val="12"/>
  </w:num>
  <w:num w:numId="12" w16cid:durableId="1030649641">
    <w:abstractNumId w:val="24"/>
  </w:num>
  <w:num w:numId="13" w16cid:durableId="1221550770">
    <w:abstractNumId w:val="27"/>
  </w:num>
  <w:num w:numId="14" w16cid:durableId="1307929999">
    <w:abstractNumId w:val="4"/>
  </w:num>
  <w:num w:numId="15" w16cid:durableId="1175462061">
    <w:abstractNumId w:val="5"/>
  </w:num>
  <w:num w:numId="16" w16cid:durableId="32073203">
    <w:abstractNumId w:val="19"/>
  </w:num>
  <w:num w:numId="17" w16cid:durableId="1309702194">
    <w:abstractNumId w:val="2"/>
  </w:num>
  <w:num w:numId="18" w16cid:durableId="544417394">
    <w:abstractNumId w:val="25"/>
  </w:num>
  <w:num w:numId="19" w16cid:durableId="854078148">
    <w:abstractNumId w:val="28"/>
  </w:num>
  <w:num w:numId="20" w16cid:durableId="1125657983">
    <w:abstractNumId w:val="16"/>
  </w:num>
  <w:num w:numId="21" w16cid:durableId="707418719">
    <w:abstractNumId w:val="13"/>
  </w:num>
  <w:num w:numId="22" w16cid:durableId="1043595581">
    <w:abstractNumId w:val="9"/>
  </w:num>
  <w:num w:numId="23" w16cid:durableId="997153871">
    <w:abstractNumId w:val="3"/>
  </w:num>
  <w:num w:numId="24" w16cid:durableId="715928289">
    <w:abstractNumId w:val="7"/>
  </w:num>
  <w:num w:numId="25" w16cid:durableId="1264536914">
    <w:abstractNumId w:val="1"/>
  </w:num>
  <w:num w:numId="26" w16cid:durableId="165369829">
    <w:abstractNumId w:val="10"/>
  </w:num>
  <w:num w:numId="27" w16cid:durableId="2086955809">
    <w:abstractNumId w:val="6"/>
  </w:num>
  <w:num w:numId="28" w16cid:durableId="987636645">
    <w:abstractNumId w:val="18"/>
  </w:num>
  <w:num w:numId="29" w16cid:durableId="1232734632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B45D93"/>
    <w:rsid w:val="002A3E3D"/>
    <w:rsid w:val="004E6AA3"/>
    <w:rsid w:val="00827047"/>
    <w:rsid w:val="008D1207"/>
    <w:rsid w:val="00A16562"/>
    <w:rsid w:val="00B34D63"/>
    <w:rsid w:val="00D37A36"/>
    <w:rsid w:val="00EF0699"/>
    <w:rsid w:val="00FC3767"/>
    <w:rsid w:val="00FC4745"/>
    <w:rsid w:val="00FF0CA7"/>
    <w:rsid w:val="01CB9671"/>
    <w:rsid w:val="028F0E8C"/>
    <w:rsid w:val="03C9452E"/>
    <w:rsid w:val="03E6462F"/>
    <w:rsid w:val="03EF6BB6"/>
    <w:rsid w:val="04C54B4F"/>
    <w:rsid w:val="04F9CF67"/>
    <w:rsid w:val="05B12281"/>
    <w:rsid w:val="05BE9740"/>
    <w:rsid w:val="060DDF79"/>
    <w:rsid w:val="077A47F5"/>
    <w:rsid w:val="07B96482"/>
    <w:rsid w:val="0890B70D"/>
    <w:rsid w:val="09A046EC"/>
    <w:rsid w:val="09A4829D"/>
    <w:rsid w:val="0A56B018"/>
    <w:rsid w:val="0A5AE316"/>
    <w:rsid w:val="0B1D0598"/>
    <w:rsid w:val="0B3CA007"/>
    <w:rsid w:val="0D20D5BB"/>
    <w:rsid w:val="0D6D2A7A"/>
    <w:rsid w:val="0ED4A1E4"/>
    <w:rsid w:val="1276DF8B"/>
    <w:rsid w:val="14975136"/>
    <w:rsid w:val="14F6AE62"/>
    <w:rsid w:val="16688606"/>
    <w:rsid w:val="178D1542"/>
    <w:rsid w:val="19CF3D32"/>
    <w:rsid w:val="19E27159"/>
    <w:rsid w:val="1B0928D0"/>
    <w:rsid w:val="1C1A018B"/>
    <w:rsid w:val="1CDAD086"/>
    <w:rsid w:val="1DCBCB62"/>
    <w:rsid w:val="1E5FF66A"/>
    <w:rsid w:val="1E71D8DE"/>
    <w:rsid w:val="1EF23801"/>
    <w:rsid w:val="1F181197"/>
    <w:rsid w:val="1F5C9AF6"/>
    <w:rsid w:val="22237733"/>
    <w:rsid w:val="24BE6D55"/>
    <w:rsid w:val="263823A6"/>
    <w:rsid w:val="28FFF76B"/>
    <w:rsid w:val="2976178E"/>
    <w:rsid w:val="29A8D3BE"/>
    <w:rsid w:val="29C479BA"/>
    <w:rsid w:val="29C74D77"/>
    <w:rsid w:val="2D03525B"/>
    <w:rsid w:val="2F524C20"/>
    <w:rsid w:val="31010F2A"/>
    <w:rsid w:val="31DFFE57"/>
    <w:rsid w:val="35209FD3"/>
    <w:rsid w:val="35350B9C"/>
    <w:rsid w:val="37A49AC7"/>
    <w:rsid w:val="3852EAE6"/>
    <w:rsid w:val="39432D2B"/>
    <w:rsid w:val="3A6ADD80"/>
    <w:rsid w:val="3A7695B0"/>
    <w:rsid w:val="3BEA6625"/>
    <w:rsid w:val="3C89B2FE"/>
    <w:rsid w:val="3CE0F889"/>
    <w:rsid w:val="3D9080DB"/>
    <w:rsid w:val="3EB1F994"/>
    <w:rsid w:val="3F935724"/>
    <w:rsid w:val="40BAD9AF"/>
    <w:rsid w:val="40D85419"/>
    <w:rsid w:val="41281A54"/>
    <w:rsid w:val="433C3371"/>
    <w:rsid w:val="43BC5024"/>
    <w:rsid w:val="440936B7"/>
    <w:rsid w:val="442590FE"/>
    <w:rsid w:val="44DF8C87"/>
    <w:rsid w:val="467AEF42"/>
    <w:rsid w:val="47446678"/>
    <w:rsid w:val="47C68CBF"/>
    <w:rsid w:val="494EACC8"/>
    <w:rsid w:val="496545A6"/>
    <w:rsid w:val="498BC6B5"/>
    <w:rsid w:val="4C2E2138"/>
    <w:rsid w:val="4C42D105"/>
    <w:rsid w:val="4CFE1B55"/>
    <w:rsid w:val="4D3AB66A"/>
    <w:rsid w:val="5167CE75"/>
    <w:rsid w:val="51D5DAE0"/>
    <w:rsid w:val="527A5909"/>
    <w:rsid w:val="528F2C77"/>
    <w:rsid w:val="52DE86F0"/>
    <w:rsid w:val="530AC7B0"/>
    <w:rsid w:val="535C58B1"/>
    <w:rsid w:val="54EFBBCC"/>
    <w:rsid w:val="5545A250"/>
    <w:rsid w:val="557CBB89"/>
    <w:rsid w:val="55E01E25"/>
    <w:rsid w:val="562229EB"/>
    <w:rsid w:val="57246690"/>
    <w:rsid w:val="5780A2A6"/>
    <w:rsid w:val="57E947CD"/>
    <w:rsid w:val="590698ED"/>
    <w:rsid w:val="5E381A84"/>
    <w:rsid w:val="5F660AFC"/>
    <w:rsid w:val="5FD26D82"/>
    <w:rsid w:val="6111BB18"/>
    <w:rsid w:val="62D6985B"/>
    <w:rsid w:val="632515BC"/>
    <w:rsid w:val="6476E187"/>
    <w:rsid w:val="662A2DD8"/>
    <w:rsid w:val="666B079E"/>
    <w:rsid w:val="66C7D79C"/>
    <w:rsid w:val="66DA98BF"/>
    <w:rsid w:val="68D1A834"/>
    <w:rsid w:val="69144714"/>
    <w:rsid w:val="699EAD66"/>
    <w:rsid w:val="6A2ED68C"/>
    <w:rsid w:val="6C289582"/>
    <w:rsid w:val="6CEE25E9"/>
    <w:rsid w:val="6D87C163"/>
    <w:rsid w:val="6E9EB8C9"/>
    <w:rsid w:val="6FB45D93"/>
    <w:rsid w:val="6FC3F29E"/>
    <w:rsid w:val="7049362A"/>
    <w:rsid w:val="710A9D63"/>
    <w:rsid w:val="710E2277"/>
    <w:rsid w:val="71D0AE3F"/>
    <w:rsid w:val="72958CC8"/>
    <w:rsid w:val="773976FD"/>
    <w:rsid w:val="776F6A26"/>
    <w:rsid w:val="7804438B"/>
    <w:rsid w:val="7A009AD2"/>
    <w:rsid w:val="7A302765"/>
    <w:rsid w:val="7A9DB1E0"/>
    <w:rsid w:val="7CB06E1F"/>
    <w:rsid w:val="7DE57FA8"/>
    <w:rsid w:val="7E049C89"/>
    <w:rsid w:val="7E571981"/>
    <w:rsid w:val="7F39AE26"/>
    <w:rsid w:val="7FD1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F61D"/>
  <w15:chartTrackingRefBased/>
  <w15:docId w15:val="{B3BD8679-1EB8-4E04-95DE-F75FDC94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34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staggs@nebraskachildren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oconnor@nebraskachil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2" ma:contentTypeDescription="Create a new document." ma:contentTypeScope="" ma:versionID="f81dee729d8897a1bc4e85943f292151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f214c0a040ed702f5db318c53a99fda3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MigrationSourceURL xmlns="08de9a5e-d5a6-4de1-93a1-8eb07765be35" xsi:nil="true"/>
    <ESU10listofdigitalresources xmlns="08de9a5e-d5a6-4de1-93a1-8eb07765be35" xsi:nil="true"/>
    <lcf76f155ced4ddcb4097134ff3c332f xmlns="08de9a5e-d5a6-4de1-93a1-8eb07765be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F6FE7B-2DF5-465D-B582-90540C02B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51413-6D72-4F97-ADFF-091BAC029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DAE20-AFE7-41AA-9BA0-812366D885AE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08de9a5e-d5a6-4de1-93a1-8eb07765b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1732</Words>
  <Characters>10723</Characters>
  <Application>Microsoft Office Word</Application>
  <DocSecurity>0</DocSecurity>
  <Lines>397</Lines>
  <Paragraphs>259</Paragraphs>
  <ScaleCrop>false</ScaleCrop>
  <Company/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O’Toole</dc:creator>
  <cp:keywords/>
  <dc:description/>
  <cp:lastModifiedBy>Lauren Clark</cp:lastModifiedBy>
  <cp:revision>3</cp:revision>
  <dcterms:created xsi:type="dcterms:W3CDTF">2026-07-01T14:17:00Z</dcterms:created>
  <dcterms:modified xsi:type="dcterms:W3CDTF">2026-07-01T14:19:00Z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0x010100F72E07A2EEB7714EBFF0F688655C54DD</vt:lpwstr>
  </property>
  <property fmtid="{D5CDD505-2E9C-101B-9397-08002B2CF9AE}" pid="3" name="MediaServiceImageTags">
    <vt:lpwstr/>
  </property>
</Properties>
</file>